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76" w:rsidRPr="00534276" w:rsidRDefault="00534276" w:rsidP="00534276">
      <w:pPr>
        <w:shd w:val="clear" w:color="auto" w:fill="FFFFFF"/>
        <w:spacing w:after="0" w:line="240" w:lineRule="auto"/>
        <w:rPr>
          <w:rFonts w:ascii="Tahoma" w:eastAsia="Times New Roman" w:hAnsi="Tahoma" w:cs="Tahoma"/>
          <w:color w:val="4E423E"/>
          <w:sz w:val="18"/>
          <w:szCs w:val="18"/>
        </w:rPr>
      </w:pPr>
      <w:bookmarkStart w:id="0" w:name="_GoBack"/>
      <w:bookmarkEnd w:id="0"/>
      <w:r>
        <w:rPr>
          <w:rFonts w:ascii="Tahoma" w:eastAsia="Times New Roman" w:hAnsi="Tahoma" w:cs="Tahoma"/>
          <w:color w:val="4E423E"/>
          <w:sz w:val="24"/>
          <w:szCs w:val="24"/>
        </w:rPr>
        <w:t xml:space="preserve">I am Mr. Javier Zamora Sr. </w:t>
      </w:r>
      <w:r w:rsidRPr="00534276">
        <w:rPr>
          <w:rFonts w:ascii="Tahoma" w:eastAsia="Times New Roman" w:hAnsi="Tahoma" w:cs="Tahoma"/>
          <w:color w:val="4E423E"/>
          <w:sz w:val="24"/>
          <w:szCs w:val="24"/>
        </w:rPr>
        <w:t>and I welcome your child to my science class this year.  If you need to contact me, you can call 713-778-3380 and schedule a meeting, or feel free to e-mail me at</w:t>
      </w:r>
      <w:r>
        <w:rPr>
          <w:rFonts w:ascii="Tahoma" w:eastAsia="Times New Roman" w:hAnsi="Tahoma" w:cs="Tahoma"/>
          <w:color w:val="4E423E"/>
          <w:sz w:val="24"/>
          <w:szCs w:val="24"/>
        </w:rPr>
        <w:t xml:space="preserve"> </w:t>
      </w:r>
      <w:hyperlink r:id="rId7" w:history="1">
        <w:r w:rsidRPr="00F963BD">
          <w:rPr>
            <w:rStyle w:val="Hyperlink"/>
            <w:rFonts w:ascii="Tahoma" w:eastAsia="Times New Roman" w:hAnsi="Tahoma" w:cs="Tahoma"/>
            <w:sz w:val="24"/>
            <w:szCs w:val="24"/>
          </w:rPr>
          <w:t>Jzamora2@houstonisd.org.</w:t>
        </w:r>
      </w:hyperlink>
    </w:p>
    <w:p w:rsidR="00534276" w:rsidRPr="00534276" w:rsidRDefault="00534276" w:rsidP="00534276">
      <w:pPr>
        <w:shd w:val="clear" w:color="auto" w:fill="FFFFFF"/>
        <w:spacing w:after="0" w:line="240" w:lineRule="auto"/>
        <w:rPr>
          <w:rFonts w:ascii="Tahoma" w:eastAsia="Times New Roman" w:hAnsi="Tahoma" w:cs="Tahoma"/>
          <w:color w:val="4E423E"/>
          <w:sz w:val="18"/>
          <w:szCs w:val="18"/>
        </w:rPr>
      </w:pPr>
      <w:r w:rsidRPr="00534276">
        <w:rPr>
          <w:rFonts w:ascii="Tahoma" w:eastAsia="Times New Roman" w:hAnsi="Tahoma" w:cs="Tahoma"/>
          <w:color w:val="4E423E"/>
          <w:sz w:val="18"/>
          <w:szCs w:val="18"/>
        </w:rPr>
        <w:t> </w:t>
      </w:r>
    </w:p>
    <w:p w:rsidR="00534276" w:rsidRPr="00534276" w:rsidRDefault="00534276" w:rsidP="00534276">
      <w:pPr>
        <w:shd w:val="clear" w:color="auto" w:fill="FFFFFF"/>
        <w:spacing w:after="0" w:line="240" w:lineRule="auto"/>
        <w:rPr>
          <w:rFonts w:ascii="Tahoma" w:eastAsia="Times New Roman" w:hAnsi="Tahoma" w:cs="Tahoma"/>
          <w:color w:val="4E423E"/>
          <w:sz w:val="18"/>
          <w:szCs w:val="18"/>
        </w:rPr>
      </w:pPr>
      <w:r w:rsidRPr="00534276">
        <w:rPr>
          <w:rFonts w:ascii="Tahoma" w:eastAsia="Times New Roman" w:hAnsi="Tahoma" w:cs="Tahoma"/>
          <w:color w:val="4E423E"/>
          <w:sz w:val="18"/>
          <w:szCs w:val="18"/>
        </w:rPr>
        <w:t> </w:t>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Pr>
          <w:rFonts w:ascii="Calibri" w:eastAsia="Times New Roman" w:hAnsi="Calibri" w:cs="Times New Roman"/>
          <w:b/>
          <w:bCs/>
          <w:color w:val="000000"/>
          <w:sz w:val="24"/>
          <w:szCs w:val="24"/>
          <w:u w:val="single"/>
        </w:rPr>
        <w:t>Course: 6th, 7th, GRADE SCIENCE</w:t>
      </w:r>
      <w:r>
        <w:rPr>
          <w:rFonts w:ascii="Calibri" w:eastAsia="Times New Roman" w:hAnsi="Calibri" w:cs="Times New Roman"/>
          <w:bCs/>
          <w:color w:val="000000"/>
          <w:sz w:val="24"/>
          <w:szCs w:val="24"/>
        </w:rPr>
        <w:tab/>
      </w:r>
      <w:r w:rsidRPr="00534276">
        <w:rPr>
          <w:rFonts w:ascii="Calibri" w:eastAsia="Times New Roman" w:hAnsi="Calibri" w:cs="Times New Roman"/>
          <w:b/>
          <w:bCs/>
          <w:color w:val="000000"/>
          <w:sz w:val="24"/>
          <w:szCs w:val="24"/>
        </w:rPr>
        <w:t> Course Description:</w:t>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Science is a course designed to provide instruction in the areas of physics, chemistry, earth, and life sciences. While using the school textbook and materials that supports 6th,7th,and 8th grade science, the students will be working on a daily basis on warm-ups, assignments, quizzes, tests, paper work, journals, intensive vocabulary studies, on-line research, audiovisuals, use of electronic devices, use of lab equipment, projects, laboratories, and tutorials. This course is developed according to the HISD curriculum and the Texas Essential Knowledge and Skills for Science (TEKs).</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u w:val="single"/>
        </w:rPr>
      </w:pPr>
      <w:r w:rsidRPr="00534276">
        <w:rPr>
          <w:rFonts w:ascii="Calibri" w:eastAsia="Times New Roman" w:hAnsi="Calibri" w:cs="Times New Roman"/>
          <w:b/>
          <w:bCs/>
          <w:color w:val="000000"/>
          <w:sz w:val="24"/>
          <w:szCs w:val="24"/>
          <w:u w:val="single"/>
        </w:rPr>
        <w:t>6</w:t>
      </w:r>
      <w:r w:rsidRPr="00534276">
        <w:rPr>
          <w:rFonts w:ascii="Calibri" w:eastAsia="Times New Roman" w:hAnsi="Calibri" w:cs="Times New Roman"/>
          <w:b/>
          <w:bCs/>
          <w:color w:val="000000"/>
          <w:sz w:val="24"/>
          <w:szCs w:val="24"/>
          <w:u w:val="single"/>
          <w:vertAlign w:val="superscript"/>
        </w:rPr>
        <w:t>th</w:t>
      </w:r>
      <w:r w:rsidRPr="00534276">
        <w:rPr>
          <w:rFonts w:ascii="Calibri" w:eastAsia="Times New Roman" w:hAnsi="Calibri" w:cs="Times New Roman"/>
          <w:b/>
          <w:bCs/>
          <w:color w:val="000000"/>
          <w:sz w:val="24"/>
          <w:szCs w:val="24"/>
          <w:u w:val="single"/>
        </w:rPr>
        <w:t> grade Science Curriculum</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 xml:space="preserve">Unit 1. Classification of Matter </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Pr="00534276">
        <w:rPr>
          <w:rFonts w:ascii="Calibri" w:eastAsia="Times New Roman" w:hAnsi="Calibri" w:cs="Times New Roman"/>
          <w:color w:val="000000"/>
          <w:sz w:val="24"/>
          <w:szCs w:val="24"/>
        </w:rPr>
        <w:t>Unit 8. Simple Machines</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Unit 2. Metals, Nonmetals, and Metalloids</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Pr="00534276">
        <w:rPr>
          <w:rFonts w:ascii="Calibri" w:eastAsia="Times New Roman" w:hAnsi="Calibri" w:cs="Times New Roman"/>
          <w:color w:val="000000"/>
          <w:sz w:val="24"/>
          <w:szCs w:val="24"/>
        </w:rPr>
        <w:t xml:space="preserve"> Unit 9. Rock Cycle</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 xml:space="preserve">Unit 3. Chemical Changes and Density </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Pr="00534276">
        <w:rPr>
          <w:rFonts w:ascii="Calibri" w:eastAsia="Times New Roman" w:hAnsi="Calibri" w:cs="Times New Roman"/>
          <w:color w:val="000000"/>
          <w:sz w:val="24"/>
          <w:szCs w:val="24"/>
        </w:rPr>
        <w:t>Unit 10. Plate Tectonics</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Unit 4. Energy Introduction</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Pr="00534276">
        <w:rPr>
          <w:rFonts w:ascii="Calibri" w:eastAsia="Times New Roman" w:hAnsi="Calibri" w:cs="Times New Roman"/>
          <w:color w:val="000000"/>
          <w:sz w:val="24"/>
          <w:szCs w:val="24"/>
        </w:rPr>
        <w:t xml:space="preserve"> Unit 11. Space and Science</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 xml:space="preserve">Unit 5. Thermal Energy. </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Pr="00534276">
        <w:rPr>
          <w:rFonts w:ascii="Calibri" w:eastAsia="Times New Roman" w:hAnsi="Calibri" w:cs="Times New Roman"/>
          <w:color w:val="000000"/>
          <w:sz w:val="24"/>
          <w:szCs w:val="24"/>
        </w:rPr>
        <w:t>Unit 12. Cells</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Pr>
          <w:rFonts w:ascii="Calibri" w:eastAsia="Times New Roman" w:hAnsi="Calibri" w:cs="Times New Roman"/>
          <w:color w:val="000000"/>
          <w:sz w:val="24"/>
          <w:szCs w:val="24"/>
        </w:rPr>
        <w:t>Unit 6. Energy Resources</w:t>
      </w:r>
      <w:r w:rsidRPr="00534276">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Pr="00534276">
        <w:rPr>
          <w:rFonts w:ascii="Calibri" w:eastAsia="Times New Roman" w:hAnsi="Calibri" w:cs="Times New Roman"/>
          <w:color w:val="000000"/>
          <w:sz w:val="24"/>
          <w:szCs w:val="24"/>
        </w:rPr>
        <w:t>Unit 13. Classifying Organisms</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 xml:space="preserve">Unit 7. Force and Motion </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Pr="00534276">
        <w:rPr>
          <w:rFonts w:ascii="Calibri" w:eastAsia="Times New Roman" w:hAnsi="Calibri" w:cs="Times New Roman"/>
          <w:color w:val="000000"/>
          <w:sz w:val="24"/>
          <w:szCs w:val="24"/>
        </w:rPr>
        <w:t>Unit 14. Ecosystems</w:t>
      </w:r>
      <w:r>
        <w:rPr>
          <w:rFonts w:ascii="Times New Roman" w:eastAsia="Times New Roman" w:hAnsi="Times New Roman" w:cs="Times New Roman"/>
          <w:color w:val="4E423E"/>
          <w:sz w:val="24"/>
          <w:szCs w:val="24"/>
        </w:rPr>
        <w:tab/>
      </w:r>
    </w:p>
    <w:p w:rsidR="00534276" w:rsidRDefault="00534276" w:rsidP="00534276">
      <w:pPr>
        <w:shd w:val="clear" w:color="auto" w:fill="FFFFFF"/>
        <w:spacing w:line="240" w:lineRule="auto"/>
        <w:contextualSpacing/>
        <w:rPr>
          <w:rFonts w:ascii="Calibri" w:eastAsia="Times New Roman" w:hAnsi="Calibri" w:cs="Times New Roman"/>
          <w:b/>
          <w:bCs/>
          <w:color w:val="000000"/>
          <w:sz w:val="24"/>
          <w:szCs w:val="24"/>
          <w:u w:val="single"/>
        </w:rPr>
      </w:pPr>
    </w:p>
    <w:p w:rsidR="00534276" w:rsidRDefault="00534276" w:rsidP="00534276">
      <w:pPr>
        <w:shd w:val="clear" w:color="auto" w:fill="FFFFFF"/>
        <w:spacing w:line="240" w:lineRule="auto"/>
        <w:contextualSpacing/>
        <w:rPr>
          <w:rFonts w:ascii="Calibri" w:eastAsia="Times New Roman" w:hAnsi="Calibri" w:cs="Times New Roman"/>
          <w:b/>
          <w:bCs/>
          <w:color w:val="000000"/>
          <w:sz w:val="24"/>
          <w:szCs w:val="24"/>
          <w:u w:val="single"/>
        </w:rPr>
      </w:pPr>
      <w:r>
        <w:rPr>
          <w:rFonts w:ascii="Calibri" w:eastAsia="Times New Roman" w:hAnsi="Calibri" w:cs="Times New Roman"/>
          <w:b/>
          <w:bCs/>
          <w:color w:val="000000"/>
          <w:sz w:val="24"/>
          <w:szCs w:val="24"/>
          <w:u w:val="single"/>
        </w:rPr>
        <w:t>7</w:t>
      </w:r>
      <w:r w:rsidRPr="00534276">
        <w:rPr>
          <w:rFonts w:ascii="Calibri" w:eastAsia="Times New Roman" w:hAnsi="Calibri" w:cs="Times New Roman"/>
          <w:b/>
          <w:bCs/>
          <w:color w:val="000000"/>
          <w:sz w:val="24"/>
          <w:szCs w:val="24"/>
          <w:u w:val="single"/>
          <w:vertAlign w:val="superscript"/>
        </w:rPr>
        <w:t>th</w:t>
      </w:r>
      <w:r w:rsidRPr="00534276">
        <w:rPr>
          <w:rFonts w:ascii="Calibri" w:eastAsia="Times New Roman" w:hAnsi="Calibri" w:cs="Times New Roman"/>
          <w:b/>
          <w:bCs/>
          <w:color w:val="000000"/>
          <w:sz w:val="24"/>
          <w:szCs w:val="24"/>
          <w:u w:val="single"/>
        </w:rPr>
        <w:t> grade Science Curriculum</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sidRPr="00534276">
        <w:rPr>
          <w:rFonts w:ascii="Calibri" w:eastAsia="Times New Roman" w:hAnsi="Calibri" w:cs="Times New Roman"/>
          <w:bCs/>
          <w:color w:val="000000"/>
          <w:sz w:val="24"/>
          <w:szCs w:val="24"/>
        </w:rPr>
        <w:t>Unit 1</w:t>
      </w:r>
      <w:r>
        <w:rPr>
          <w:rFonts w:ascii="Calibri" w:eastAsia="Times New Roman" w:hAnsi="Calibri" w:cs="Times New Roman"/>
          <w:bCs/>
          <w:color w:val="000000"/>
          <w:sz w:val="24"/>
          <w:szCs w:val="24"/>
        </w:rPr>
        <w:t>:</w:t>
      </w:r>
      <w:r>
        <w:rPr>
          <w:rFonts w:ascii="Calibri" w:eastAsia="Times New Roman" w:hAnsi="Calibri" w:cs="Times New Roman"/>
          <w:bCs/>
          <w:color w:val="000000"/>
          <w:sz w:val="24"/>
          <w:szCs w:val="24"/>
        </w:rPr>
        <w:tab/>
      </w:r>
      <w:r w:rsidRPr="00534276">
        <w:rPr>
          <w:rFonts w:ascii="Calibri" w:eastAsia="Times New Roman" w:hAnsi="Calibri" w:cs="Times New Roman"/>
          <w:bCs/>
          <w:color w:val="000000"/>
          <w:sz w:val="24"/>
          <w:szCs w:val="24"/>
        </w:rPr>
        <w:t>Levels of Organization</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Unit2: </w:t>
      </w:r>
      <w:r>
        <w:rPr>
          <w:rFonts w:ascii="Calibri" w:eastAsia="Times New Roman" w:hAnsi="Calibri" w:cs="Times New Roman"/>
          <w:bCs/>
          <w:color w:val="000000"/>
          <w:sz w:val="24"/>
          <w:szCs w:val="24"/>
        </w:rPr>
        <w:tab/>
        <w:t>Structure and Function of Cells</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3:</w:t>
      </w:r>
      <w:r>
        <w:rPr>
          <w:rFonts w:ascii="Calibri" w:eastAsia="Times New Roman" w:hAnsi="Calibri" w:cs="Times New Roman"/>
          <w:bCs/>
          <w:color w:val="000000"/>
          <w:sz w:val="24"/>
          <w:szCs w:val="24"/>
        </w:rPr>
        <w:tab/>
        <w:t>Genetics Part 1 Inheritance of Traits &amp; Part 2 DNA, Chromosomes, &amp; Genes</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4:</w:t>
      </w:r>
      <w:r>
        <w:rPr>
          <w:rFonts w:ascii="Calibri" w:eastAsia="Times New Roman" w:hAnsi="Calibri" w:cs="Times New Roman"/>
          <w:bCs/>
          <w:color w:val="000000"/>
          <w:sz w:val="24"/>
          <w:szCs w:val="24"/>
        </w:rPr>
        <w:tab/>
        <w:t>Human Body System Part 1 Nervous, Endocrine, Circulatory, Respiratory Part 2 Response to Stimuli</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5:</w:t>
      </w:r>
      <w:r>
        <w:rPr>
          <w:rFonts w:ascii="Calibri" w:eastAsia="Times New Roman" w:hAnsi="Calibri" w:cs="Times New Roman"/>
          <w:bCs/>
          <w:color w:val="000000"/>
          <w:sz w:val="24"/>
          <w:szCs w:val="24"/>
        </w:rPr>
        <w:tab/>
        <w:t xml:space="preserve"> Human System Part 1 External Stimuli Part 2 Internal Stimuli</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6:</w:t>
      </w:r>
      <w:r>
        <w:rPr>
          <w:rFonts w:ascii="Calibri" w:eastAsia="Times New Roman" w:hAnsi="Calibri" w:cs="Times New Roman"/>
          <w:bCs/>
          <w:color w:val="000000"/>
          <w:sz w:val="24"/>
          <w:szCs w:val="24"/>
        </w:rPr>
        <w:tab/>
        <w:t xml:space="preserve"> Human Body System Part 1 Digestive, Work &amp; Energy Part 2 Systems and Responses</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7:</w:t>
      </w:r>
      <w:r>
        <w:rPr>
          <w:rFonts w:ascii="Calibri" w:eastAsia="Times New Roman" w:hAnsi="Calibri" w:cs="Times New Roman"/>
          <w:bCs/>
          <w:color w:val="000000"/>
          <w:sz w:val="24"/>
          <w:szCs w:val="24"/>
        </w:rPr>
        <w:tab/>
        <w:t xml:space="preserve"> Variation within Species Part 1 Variations and Classification Part 2 Adaptation</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8:</w:t>
      </w:r>
      <w:r>
        <w:rPr>
          <w:rFonts w:ascii="Calibri" w:eastAsia="Times New Roman" w:hAnsi="Calibri" w:cs="Times New Roman"/>
          <w:bCs/>
          <w:color w:val="000000"/>
          <w:sz w:val="24"/>
          <w:szCs w:val="24"/>
        </w:rPr>
        <w:tab/>
        <w:t xml:space="preserve"> Natural Selection and selective Breeding</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9:</w:t>
      </w:r>
      <w:r>
        <w:rPr>
          <w:rFonts w:ascii="Calibri" w:eastAsia="Times New Roman" w:hAnsi="Calibri" w:cs="Times New Roman"/>
          <w:bCs/>
          <w:color w:val="000000"/>
          <w:sz w:val="24"/>
          <w:szCs w:val="24"/>
        </w:rPr>
        <w:tab/>
        <w:t>Plants</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10: Biodiversity of Ecosystems</w:t>
      </w:r>
    </w:p>
    <w:p w:rsid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Unit 11: Catastrophic Events and ecosystems</w:t>
      </w:r>
    </w:p>
    <w:p w:rsidR="00534276" w:rsidRPr="00534276" w:rsidRDefault="00534276" w:rsidP="00534276">
      <w:pPr>
        <w:shd w:val="clear" w:color="auto" w:fill="FFFFFF"/>
        <w:spacing w:line="240" w:lineRule="auto"/>
        <w:contextualSpacing/>
        <w:rPr>
          <w:rFonts w:ascii="Times New Roman" w:eastAsia="Times New Roman" w:hAnsi="Times New Roman" w:cs="Times New Roman"/>
          <w:color w:val="4E423E"/>
          <w:sz w:val="24"/>
          <w:szCs w:val="24"/>
        </w:rPr>
      </w:pPr>
      <w:r>
        <w:rPr>
          <w:rFonts w:ascii="Calibri" w:eastAsia="Times New Roman" w:hAnsi="Calibri" w:cs="Times New Roman"/>
          <w:bCs/>
          <w:color w:val="000000"/>
          <w:sz w:val="24"/>
          <w:szCs w:val="24"/>
        </w:rPr>
        <w:t>Unit 12 Characteristics of Our Solar System</w:t>
      </w:r>
    </w:p>
    <w:p w:rsidR="00534276" w:rsidRDefault="00534276" w:rsidP="00534276">
      <w:pPr>
        <w:shd w:val="clear" w:color="auto" w:fill="FFFFFF"/>
        <w:spacing w:line="240" w:lineRule="auto"/>
        <w:rPr>
          <w:rFonts w:ascii="Calibri" w:eastAsia="Times New Roman" w:hAnsi="Calibri" w:cs="Times New Roman"/>
          <w:b/>
          <w:bCs/>
          <w:color w:val="000000"/>
          <w:sz w:val="24"/>
          <w:szCs w:val="24"/>
          <w:u w:val="single"/>
        </w:rPr>
      </w:pPr>
    </w:p>
    <w:p w:rsidR="00534276" w:rsidRPr="00534276" w:rsidRDefault="00534276" w:rsidP="00534276">
      <w:pPr>
        <w:shd w:val="clear" w:color="auto" w:fill="FFFFFF"/>
        <w:spacing w:line="240" w:lineRule="auto"/>
        <w:contextualSpacing/>
        <w:rPr>
          <w:rFonts w:ascii="Calibri" w:eastAsia="Times New Roman" w:hAnsi="Calibri" w:cs="Times New Roman"/>
          <w:bCs/>
          <w:color w:val="000000"/>
          <w:sz w:val="24"/>
          <w:szCs w:val="24"/>
        </w:rPr>
      </w:pPr>
      <w:r w:rsidRPr="00534276">
        <w:rPr>
          <w:rFonts w:ascii="Calibri" w:eastAsia="Times New Roman" w:hAnsi="Calibri" w:cs="Times New Roman"/>
          <w:b/>
          <w:bCs/>
          <w:color w:val="000000"/>
          <w:sz w:val="24"/>
          <w:szCs w:val="24"/>
        </w:rPr>
        <w:t>Snapshot Assessment 1</w:t>
      </w:r>
      <w:r>
        <w:rPr>
          <w:rFonts w:ascii="Calibri" w:eastAsia="Times New Roman" w:hAnsi="Calibri" w:cs="Times New Roman"/>
          <w:b/>
          <w:bCs/>
          <w:color w:val="000000"/>
          <w:sz w:val="24"/>
          <w:szCs w:val="24"/>
        </w:rPr>
        <w:tab/>
      </w:r>
      <w:r w:rsidRPr="00534276">
        <w:rPr>
          <w:rFonts w:ascii="Calibri" w:eastAsia="Times New Roman" w:hAnsi="Calibri" w:cs="Times New Roman"/>
          <w:bCs/>
          <w:color w:val="000000"/>
          <w:sz w:val="24"/>
          <w:szCs w:val="24"/>
        </w:rPr>
        <w:t>September 15-22</w:t>
      </w:r>
      <w:r>
        <w:rPr>
          <w:rFonts w:ascii="Calibri" w:eastAsia="Times New Roman" w:hAnsi="Calibri" w:cs="Times New Roman"/>
          <w:bCs/>
          <w:color w:val="000000"/>
          <w:sz w:val="24"/>
          <w:szCs w:val="24"/>
        </w:rPr>
        <w:tab/>
      </w:r>
      <w:r w:rsidRPr="00534276">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Snapshot Assessment 4</w:t>
      </w:r>
      <w:r>
        <w:rPr>
          <w:rFonts w:ascii="Calibri" w:eastAsia="Times New Roman" w:hAnsi="Calibri" w:cs="Times New Roman"/>
          <w:b/>
          <w:bCs/>
          <w:color w:val="000000"/>
          <w:sz w:val="24"/>
          <w:szCs w:val="24"/>
        </w:rPr>
        <w:tab/>
      </w:r>
      <w:r>
        <w:rPr>
          <w:rFonts w:ascii="Calibri" w:eastAsia="Times New Roman" w:hAnsi="Calibri" w:cs="Times New Roman"/>
          <w:bCs/>
          <w:color w:val="000000"/>
          <w:sz w:val="24"/>
          <w:szCs w:val="24"/>
        </w:rPr>
        <w:t>Jan. 26 –Feb2</w:t>
      </w:r>
    </w:p>
    <w:p w:rsidR="00534276" w:rsidRDefault="00534276" w:rsidP="00534276">
      <w:pPr>
        <w:shd w:val="clear" w:color="auto" w:fill="FFFFFF"/>
        <w:spacing w:line="240" w:lineRule="auto"/>
        <w:contextualSpacing/>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Snapshot Assessment 2</w:t>
      </w:r>
      <w:r>
        <w:rPr>
          <w:rFonts w:ascii="Calibri" w:eastAsia="Times New Roman" w:hAnsi="Calibri" w:cs="Times New Roman"/>
          <w:b/>
          <w:bCs/>
          <w:color w:val="000000"/>
          <w:sz w:val="24"/>
          <w:szCs w:val="24"/>
        </w:rPr>
        <w:tab/>
      </w:r>
      <w:r>
        <w:rPr>
          <w:rFonts w:ascii="Calibri" w:eastAsia="Times New Roman" w:hAnsi="Calibri" w:cs="Times New Roman"/>
          <w:bCs/>
          <w:color w:val="000000"/>
          <w:sz w:val="24"/>
          <w:szCs w:val="24"/>
        </w:rPr>
        <w:t xml:space="preserve">October </w:t>
      </w:r>
      <w:r w:rsidRPr="00534276">
        <w:rPr>
          <w:rFonts w:ascii="Calibri" w:eastAsia="Times New Roman" w:hAnsi="Calibri" w:cs="Times New Roman"/>
          <w:bCs/>
          <w:color w:val="000000"/>
          <w:sz w:val="24"/>
          <w:szCs w:val="24"/>
        </w:rPr>
        <w:t>20 -27</w:t>
      </w:r>
      <w:r w:rsidRPr="00534276">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ab/>
        <w:t>Snapshot Assessment 5</w:t>
      </w:r>
      <w:r>
        <w:rPr>
          <w:rFonts w:ascii="Calibri" w:eastAsia="Times New Roman" w:hAnsi="Calibri" w:cs="Times New Roman"/>
          <w:b/>
          <w:bCs/>
          <w:color w:val="000000"/>
          <w:sz w:val="24"/>
          <w:szCs w:val="24"/>
        </w:rPr>
        <w:tab/>
      </w:r>
      <w:r w:rsidRPr="00534276">
        <w:rPr>
          <w:rFonts w:ascii="Calibri" w:eastAsia="Times New Roman" w:hAnsi="Calibri" w:cs="Times New Roman"/>
          <w:bCs/>
          <w:color w:val="000000"/>
          <w:sz w:val="24"/>
          <w:szCs w:val="24"/>
        </w:rPr>
        <w:t>March 2-9</w:t>
      </w:r>
    </w:p>
    <w:p w:rsidR="00534276" w:rsidRDefault="00534276" w:rsidP="00534276">
      <w:pPr>
        <w:shd w:val="clear" w:color="auto" w:fill="FFFFFF"/>
        <w:spacing w:line="240" w:lineRule="auto"/>
        <w:contextualSpacing/>
        <w:rPr>
          <w:rFonts w:ascii="Calibri" w:eastAsia="Times New Roman" w:hAnsi="Calibri" w:cs="Times New Roman"/>
          <w:b/>
          <w:bCs/>
          <w:color w:val="000000"/>
          <w:sz w:val="24"/>
          <w:szCs w:val="24"/>
          <w:u w:val="single"/>
        </w:rPr>
      </w:pPr>
      <w:r>
        <w:rPr>
          <w:rFonts w:ascii="Calibri" w:eastAsia="Times New Roman" w:hAnsi="Calibri" w:cs="Times New Roman"/>
          <w:b/>
          <w:bCs/>
          <w:color w:val="000000"/>
          <w:sz w:val="24"/>
          <w:szCs w:val="24"/>
        </w:rPr>
        <w:t xml:space="preserve">Snapshot Assessment 3 </w:t>
      </w:r>
      <w:r>
        <w:rPr>
          <w:rFonts w:ascii="Calibri" w:eastAsia="Times New Roman" w:hAnsi="Calibri" w:cs="Times New Roman"/>
          <w:b/>
          <w:bCs/>
          <w:color w:val="000000"/>
          <w:sz w:val="24"/>
          <w:szCs w:val="24"/>
        </w:rPr>
        <w:tab/>
      </w:r>
      <w:r w:rsidRPr="00534276">
        <w:rPr>
          <w:rFonts w:ascii="Calibri" w:eastAsia="Times New Roman" w:hAnsi="Calibri" w:cs="Times New Roman"/>
          <w:bCs/>
          <w:color w:val="000000"/>
          <w:sz w:val="24"/>
          <w:szCs w:val="24"/>
        </w:rPr>
        <w:t>December 1-8</w:t>
      </w:r>
      <w:r>
        <w:rPr>
          <w:rFonts w:ascii="Calibri" w:eastAsia="Times New Roman" w:hAnsi="Calibri" w:cs="Times New Roman"/>
          <w:bCs/>
          <w:color w:val="000000"/>
          <w:sz w:val="24"/>
          <w:szCs w:val="24"/>
        </w:rPr>
        <w:tab/>
      </w:r>
      <w:r>
        <w:rPr>
          <w:rFonts w:ascii="Calibri" w:eastAsia="Times New Roman" w:hAnsi="Calibri" w:cs="Times New Roman"/>
          <w:bCs/>
          <w:color w:val="000000"/>
          <w:sz w:val="24"/>
          <w:szCs w:val="24"/>
        </w:rPr>
        <w:tab/>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sidRPr="00534276">
        <w:rPr>
          <w:rFonts w:ascii="Calibri" w:eastAsia="Times New Roman" w:hAnsi="Calibri" w:cs="Times New Roman"/>
          <w:b/>
          <w:bCs/>
          <w:color w:val="000000"/>
          <w:sz w:val="24"/>
          <w:szCs w:val="24"/>
          <w:u w:val="single"/>
        </w:rPr>
        <w:lastRenderedPageBreak/>
        <w:t>CLASSROOM NORMS AND RULES</w:t>
      </w:r>
      <w:r w:rsidRPr="00534276">
        <w:rPr>
          <w:rFonts w:ascii="Calibri" w:eastAsia="Times New Roman" w:hAnsi="Calibri" w:cs="Times New Roman"/>
          <w:color w:val="000000"/>
          <w:sz w:val="24"/>
          <w:szCs w:val="24"/>
        </w:rPr>
        <w:t>:</w:t>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sidRPr="00534276">
        <w:rPr>
          <w:rFonts w:ascii="Calibri" w:eastAsia="Times New Roman" w:hAnsi="Calibri" w:cs="Times New Roman"/>
          <w:color w:val="000000"/>
          <w:sz w:val="24"/>
          <w:szCs w:val="24"/>
        </w:rPr>
        <w:t>Norms are consistent and efficient patterns of behavior that make the classroom a safe productive learning environment. The students must:</w:t>
      </w:r>
    </w:p>
    <w:p w:rsidR="00534276" w:rsidRPr="00534276" w:rsidRDefault="00534276" w:rsidP="00534276">
      <w:pPr>
        <w:numPr>
          <w:ilvl w:val="0"/>
          <w:numId w:val="1"/>
        </w:num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Be respectful at all times</w:t>
      </w:r>
    </w:p>
    <w:p w:rsidR="00534276" w:rsidRPr="00534276" w:rsidRDefault="00534276" w:rsidP="00534276">
      <w:pPr>
        <w:numPr>
          <w:ilvl w:val="0"/>
          <w:numId w:val="1"/>
        </w:num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Arrive to class with all their supplies ready to learn</w:t>
      </w:r>
    </w:p>
    <w:p w:rsidR="00534276" w:rsidRPr="00534276" w:rsidRDefault="00534276" w:rsidP="00534276">
      <w:pPr>
        <w:numPr>
          <w:ilvl w:val="0"/>
          <w:numId w:val="1"/>
        </w:num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Comply with HISD and Jane Long Middle School policies</w:t>
      </w:r>
    </w:p>
    <w:p w:rsidR="00534276" w:rsidRPr="00534276" w:rsidRDefault="00534276" w:rsidP="00534276">
      <w:pPr>
        <w:numPr>
          <w:ilvl w:val="0"/>
          <w:numId w:val="1"/>
        </w:num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Follow classroom procedures: write the lesson objectives and/or homework in the student agenda; keep and updated and organized binder; take notes in composition science notebook; follow the laboratory safety rules and procedures; complete all the classroom or lab activities; finish all the classroom assignments on time; participate in classroom discussions, labs, and activities; and turn in homework, assignments, and projects on time.</w:t>
      </w:r>
    </w:p>
    <w:p w:rsidR="00346AF8" w:rsidRDefault="00534276" w:rsidP="00534276">
      <w:pPr>
        <w:jc w:val="center"/>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u w:val="single"/>
        </w:rPr>
        <w:t>GRADING SCALE</w:t>
      </w:r>
    </w:p>
    <w:p w:rsidR="00534276" w:rsidRDefault="00534276" w:rsidP="00534276">
      <w:pPr>
        <w:ind w:left="2880" w:firstLine="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Test</w:t>
      </w:r>
      <w:r>
        <w:rPr>
          <w:rFonts w:ascii="Calibri" w:eastAsia="Times New Roman" w:hAnsi="Calibri" w:cs="Times New Roman"/>
          <w:bCs/>
          <w:color w:val="000000"/>
          <w:sz w:val="24"/>
          <w:szCs w:val="24"/>
        </w:rPr>
        <w:tab/>
      </w:r>
      <w:r>
        <w:rPr>
          <w:rFonts w:ascii="Calibri" w:eastAsia="Times New Roman" w:hAnsi="Calibri" w:cs="Times New Roman"/>
          <w:bCs/>
          <w:color w:val="000000"/>
          <w:sz w:val="24"/>
          <w:szCs w:val="24"/>
        </w:rPr>
        <w:tab/>
        <w:t>45%</w:t>
      </w:r>
      <w:r>
        <w:rPr>
          <w:rFonts w:ascii="Calibri" w:eastAsia="Times New Roman" w:hAnsi="Calibri" w:cs="Times New Roman"/>
          <w:bCs/>
          <w:color w:val="000000"/>
          <w:sz w:val="24"/>
          <w:szCs w:val="24"/>
        </w:rPr>
        <w:tab/>
        <w:t>(Assessment)</w:t>
      </w:r>
    </w:p>
    <w:p w:rsidR="00534276" w:rsidRDefault="00534276" w:rsidP="00534276">
      <w:pPr>
        <w:ind w:left="2880" w:firstLine="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Quiz</w:t>
      </w:r>
      <w:r>
        <w:rPr>
          <w:rFonts w:ascii="Calibri" w:eastAsia="Times New Roman" w:hAnsi="Calibri" w:cs="Times New Roman"/>
          <w:bCs/>
          <w:color w:val="000000"/>
          <w:sz w:val="24"/>
          <w:szCs w:val="24"/>
        </w:rPr>
        <w:tab/>
      </w:r>
      <w:r>
        <w:rPr>
          <w:rFonts w:ascii="Calibri" w:eastAsia="Times New Roman" w:hAnsi="Calibri" w:cs="Times New Roman"/>
          <w:bCs/>
          <w:color w:val="000000"/>
          <w:sz w:val="24"/>
          <w:szCs w:val="24"/>
        </w:rPr>
        <w:tab/>
        <w:t>25%</w:t>
      </w:r>
      <w:r>
        <w:rPr>
          <w:rFonts w:ascii="Calibri" w:eastAsia="Times New Roman" w:hAnsi="Calibri" w:cs="Times New Roman"/>
          <w:bCs/>
          <w:color w:val="000000"/>
          <w:sz w:val="24"/>
          <w:szCs w:val="24"/>
        </w:rPr>
        <w:tab/>
        <w:t>(Assessment)</w:t>
      </w:r>
    </w:p>
    <w:p w:rsidR="00534276" w:rsidRDefault="00534276" w:rsidP="00534276">
      <w:pPr>
        <w:ind w:left="2880" w:firstLine="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Classwork</w:t>
      </w:r>
      <w:r>
        <w:rPr>
          <w:rFonts w:ascii="Calibri" w:eastAsia="Times New Roman" w:hAnsi="Calibri" w:cs="Times New Roman"/>
          <w:bCs/>
          <w:color w:val="000000"/>
          <w:sz w:val="24"/>
          <w:szCs w:val="24"/>
        </w:rPr>
        <w:tab/>
        <w:t>20%</w:t>
      </w:r>
      <w:r>
        <w:rPr>
          <w:rFonts w:ascii="Calibri" w:eastAsia="Times New Roman" w:hAnsi="Calibri" w:cs="Times New Roman"/>
          <w:bCs/>
          <w:color w:val="000000"/>
          <w:sz w:val="24"/>
          <w:szCs w:val="24"/>
        </w:rPr>
        <w:tab/>
        <w:t>(Performance)</w:t>
      </w:r>
    </w:p>
    <w:p w:rsidR="00534276" w:rsidRDefault="00534276" w:rsidP="00534276">
      <w:pPr>
        <w:ind w:left="2880" w:firstLine="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Homework</w:t>
      </w:r>
      <w:r>
        <w:rPr>
          <w:rFonts w:ascii="Calibri" w:eastAsia="Times New Roman" w:hAnsi="Calibri" w:cs="Times New Roman"/>
          <w:bCs/>
          <w:color w:val="000000"/>
          <w:sz w:val="24"/>
          <w:szCs w:val="24"/>
        </w:rPr>
        <w:tab/>
        <w:t>10%</w:t>
      </w:r>
      <w:r>
        <w:rPr>
          <w:rFonts w:ascii="Calibri" w:eastAsia="Times New Roman" w:hAnsi="Calibri" w:cs="Times New Roman"/>
          <w:bCs/>
          <w:color w:val="000000"/>
          <w:sz w:val="24"/>
          <w:szCs w:val="24"/>
        </w:rPr>
        <w:tab/>
        <w:t>(Performance)</w:t>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sidRPr="00534276">
        <w:rPr>
          <w:rFonts w:ascii="Calibri" w:eastAsia="Times New Roman" w:hAnsi="Calibri" w:cs="Times New Roman"/>
          <w:b/>
          <w:bCs/>
          <w:color w:val="000000"/>
          <w:sz w:val="24"/>
          <w:szCs w:val="24"/>
          <w:u w:val="single"/>
        </w:rPr>
        <w:t>MATERIALS REQUIRED</w:t>
      </w:r>
      <w:r w:rsidRPr="00534276">
        <w:rPr>
          <w:rFonts w:ascii="Calibri" w:eastAsia="Times New Roman" w:hAnsi="Calibri" w:cs="Times New Roman"/>
          <w:color w:val="000000"/>
          <w:sz w:val="24"/>
          <w:szCs w:val="24"/>
        </w:rPr>
        <w:t>:</w:t>
      </w:r>
    </w:p>
    <w:p w:rsidR="00534276" w:rsidRPr="00534276" w:rsidRDefault="00534276" w:rsidP="00534276">
      <w:p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2 Packages Notebook Paper</w:t>
      </w:r>
      <w:r>
        <w:rPr>
          <w:rFonts w:ascii="Calibri" w:eastAsia="Times New Roman" w:hAnsi="Calibri" w:cs="Tahoma"/>
          <w:color w:val="000000"/>
          <w:sz w:val="24"/>
          <w:szCs w:val="24"/>
        </w:rPr>
        <w:tab/>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1 Set of Dividers</w:t>
      </w:r>
      <w:r>
        <w:rPr>
          <w:rFonts w:ascii="Calibri" w:eastAsia="Times New Roman" w:hAnsi="Calibri" w:cs="Tahoma"/>
          <w:color w:val="000000"/>
          <w:sz w:val="24"/>
          <w:szCs w:val="24"/>
        </w:rPr>
        <w:tab/>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Several pencils</w:t>
      </w:r>
    </w:p>
    <w:p w:rsidR="00534276" w:rsidRPr="00534276" w:rsidRDefault="00534276" w:rsidP="00534276">
      <w:p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1 Package of graph paper</w:t>
      </w:r>
      <w:r>
        <w:rPr>
          <w:rFonts w:ascii="Calibri" w:eastAsia="Times New Roman" w:hAnsi="Calibri" w:cs="Tahoma"/>
          <w:color w:val="000000"/>
          <w:sz w:val="24"/>
          <w:szCs w:val="24"/>
        </w:rPr>
        <w:tab/>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 xml:space="preserve">2 Highlighters </w:t>
      </w:r>
      <w:r>
        <w:rPr>
          <w:rFonts w:ascii="Calibri" w:eastAsia="Times New Roman" w:hAnsi="Calibri" w:cs="Tahoma"/>
          <w:color w:val="000000"/>
          <w:sz w:val="24"/>
          <w:szCs w:val="24"/>
        </w:rPr>
        <w:tab/>
      </w:r>
      <w:r>
        <w:rPr>
          <w:rFonts w:ascii="Calibri" w:eastAsia="Times New Roman" w:hAnsi="Calibri" w:cs="Tahoma"/>
          <w:color w:val="000000"/>
          <w:sz w:val="24"/>
          <w:szCs w:val="24"/>
        </w:rPr>
        <w:tab/>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several pencils</w:t>
      </w:r>
    </w:p>
    <w:p w:rsidR="00534276" w:rsidRPr="00534276" w:rsidRDefault="00534276" w:rsidP="00534276">
      <w:p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2 ruled Composition Notebooks</w:t>
      </w:r>
      <w:r>
        <w:rPr>
          <w:rFonts w:ascii="Tahoma" w:eastAsia="Times New Roman" w:hAnsi="Tahoma" w:cs="Tahoma"/>
          <w:color w:val="4E423E"/>
          <w:sz w:val="18"/>
          <w:szCs w:val="18"/>
        </w:rPr>
        <w:tab/>
      </w:r>
      <w:r w:rsidRPr="00534276">
        <w:rPr>
          <w:rFonts w:ascii="Calibri" w:eastAsia="Times New Roman" w:hAnsi="Calibri" w:cs="Tahoma"/>
          <w:color w:val="000000"/>
          <w:sz w:val="24"/>
          <w:szCs w:val="24"/>
        </w:rPr>
        <w:t>1 1½ Three-Ring Binder</w:t>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2 boxes of colored pencils</w:t>
      </w:r>
    </w:p>
    <w:p w:rsidR="00534276" w:rsidRPr="00534276" w:rsidRDefault="00534276" w:rsidP="00534276">
      <w:p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1 Set of Dividers</w:t>
      </w:r>
      <w:r>
        <w:rPr>
          <w:rFonts w:ascii="Tahoma" w:eastAsia="Times New Roman" w:hAnsi="Tahoma" w:cs="Tahoma"/>
          <w:color w:val="4E423E"/>
          <w:sz w:val="18"/>
          <w:szCs w:val="18"/>
        </w:rPr>
        <w:tab/>
      </w:r>
      <w:r>
        <w:rPr>
          <w:rFonts w:ascii="Tahoma" w:eastAsia="Times New Roman" w:hAnsi="Tahoma" w:cs="Tahoma"/>
          <w:color w:val="4E423E"/>
          <w:sz w:val="18"/>
          <w:szCs w:val="18"/>
        </w:rPr>
        <w:tab/>
      </w:r>
      <w:r>
        <w:rPr>
          <w:rFonts w:ascii="Tahoma" w:eastAsia="Times New Roman" w:hAnsi="Tahoma" w:cs="Tahoma"/>
          <w:color w:val="4E423E"/>
          <w:sz w:val="18"/>
          <w:szCs w:val="18"/>
        </w:rPr>
        <w:tab/>
      </w:r>
      <w:r w:rsidRPr="00534276">
        <w:rPr>
          <w:rFonts w:ascii="Calibri" w:eastAsia="Times New Roman" w:hAnsi="Calibri" w:cs="Tahoma"/>
          <w:color w:val="000000"/>
          <w:sz w:val="24"/>
          <w:szCs w:val="24"/>
        </w:rPr>
        <w:t>1 Pencil Sharpener</w:t>
      </w:r>
      <w:r>
        <w:rPr>
          <w:rFonts w:ascii="Calibri" w:eastAsia="Times New Roman" w:hAnsi="Calibri" w:cs="Tahoma"/>
          <w:color w:val="000000"/>
          <w:sz w:val="24"/>
          <w:szCs w:val="24"/>
        </w:rPr>
        <w:tab/>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4 Glue Sticks</w:t>
      </w:r>
    </w:p>
    <w:p w:rsidR="00534276" w:rsidRPr="00534276" w:rsidRDefault="00534276" w:rsidP="00534276">
      <w:p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1 white out</w:t>
      </w:r>
      <w:r>
        <w:rPr>
          <w:rFonts w:ascii="Calibri" w:eastAsia="Times New Roman" w:hAnsi="Calibri" w:cs="Tahoma"/>
          <w:color w:val="000000"/>
          <w:sz w:val="24"/>
          <w:szCs w:val="24"/>
        </w:rPr>
        <w:tab/>
      </w:r>
      <w:r>
        <w:rPr>
          <w:rFonts w:ascii="Calibri" w:eastAsia="Times New Roman" w:hAnsi="Calibri" w:cs="Tahoma"/>
          <w:color w:val="000000"/>
          <w:sz w:val="24"/>
          <w:szCs w:val="24"/>
        </w:rPr>
        <w:tab/>
      </w:r>
      <w:r>
        <w:rPr>
          <w:rFonts w:ascii="Calibri" w:eastAsia="Times New Roman" w:hAnsi="Calibri" w:cs="Tahoma"/>
          <w:color w:val="000000"/>
          <w:sz w:val="24"/>
          <w:szCs w:val="24"/>
        </w:rPr>
        <w:tab/>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 xml:space="preserve">I ruler (30 cm) </w:t>
      </w:r>
      <w:r>
        <w:rPr>
          <w:rFonts w:ascii="Calibri" w:eastAsia="Times New Roman" w:hAnsi="Calibri" w:cs="Tahoma"/>
          <w:color w:val="000000"/>
          <w:sz w:val="24"/>
          <w:szCs w:val="24"/>
        </w:rPr>
        <w:tab/>
      </w:r>
      <w:r>
        <w:rPr>
          <w:rFonts w:ascii="Calibri" w:eastAsia="Times New Roman" w:hAnsi="Calibri" w:cs="Tahoma"/>
          <w:color w:val="000000"/>
          <w:sz w:val="24"/>
          <w:szCs w:val="24"/>
        </w:rPr>
        <w:tab/>
      </w:r>
      <w:r>
        <w:rPr>
          <w:rFonts w:ascii="Calibri" w:eastAsia="Times New Roman" w:hAnsi="Calibri" w:cs="Tahoma"/>
          <w:color w:val="000000"/>
          <w:sz w:val="24"/>
          <w:szCs w:val="24"/>
        </w:rPr>
        <w:tab/>
      </w:r>
      <w:r w:rsidRPr="00534276">
        <w:rPr>
          <w:rFonts w:ascii="Calibri" w:eastAsia="Times New Roman" w:hAnsi="Calibri" w:cs="Tahoma"/>
          <w:color w:val="000000"/>
          <w:sz w:val="24"/>
          <w:szCs w:val="24"/>
        </w:rPr>
        <w:t>Several Blue and Black Pens</w:t>
      </w:r>
    </w:p>
    <w:p w:rsidR="00534276" w:rsidRPr="00534276" w:rsidRDefault="00534276" w:rsidP="00534276">
      <w:pPr>
        <w:shd w:val="clear" w:color="auto" w:fill="FFFFFF"/>
        <w:spacing w:line="240" w:lineRule="auto"/>
        <w:rPr>
          <w:rFonts w:ascii="Tahoma" w:eastAsia="Times New Roman" w:hAnsi="Tahoma" w:cs="Tahoma"/>
          <w:color w:val="4E423E"/>
          <w:sz w:val="18"/>
          <w:szCs w:val="18"/>
        </w:rPr>
      </w:pPr>
      <w:r w:rsidRPr="00534276">
        <w:rPr>
          <w:rFonts w:ascii="Calibri" w:eastAsia="Times New Roman" w:hAnsi="Calibri" w:cs="Tahoma"/>
          <w:color w:val="000000"/>
          <w:sz w:val="24"/>
          <w:szCs w:val="24"/>
        </w:rPr>
        <w:t>1 bottle of glue (white 4 FL</w:t>
      </w:r>
      <w:r>
        <w:rPr>
          <w:rFonts w:ascii="Calibri" w:eastAsia="Times New Roman" w:hAnsi="Calibri" w:cs="Tahoma"/>
          <w:color w:val="000000"/>
          <w:sz w:val="24"/>
          <w:szCs w:val="24"/>
        </w:rPr>
        <w:tab/>
      </w:r>
      <w:r>
        <w:rPr>
          <w:rFonts w:ascii="Calibri" w:eastAsia="Times New Roman" w:hAnsi="Calibri" w:cs="Tahoma"/>
          <w:color w:val="000000"/>
          <w:sz w:val="24"/>
          <w:szCs w:val="24"/>
        </w:rPr>
        <w:tab/>
        <w:t xml:space="preserve">5 </w:t>
      </w:r>
      <w:r w:rsidRPr="00534276">
        <w:rPr>
          <w:rFonts w:cs="Arial"/>
          <w:bCs/>
          <w:shd w:val="clear" w:color="auto" w:fill="FFFFFF"/>
        </w:rPr>
        <w:t>Pocket &amp; Brad Folder</w:t>
      </w:r>
      <w:r>
        <w:rPr>
          <w:rFonts w:cs="Arial"/>
          <w:bCs/>
          <w:shd w:val="clear" w:color="auto" w:fill="FFFFFF"/>
        </w:rPr>
        <w:t>s (blue, green, yellow, red and orange)</w:t>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sidRPr="00534276">
        <w:rPr>
          <w:rFonts w:ascii="Calibri" w:eastAsia="Times New Roman" w:hAnsi="Calibri" w:cs="Times New Roman"/>
          <w:b/>
          <w:bCs/>
          <w:color w:val="000000"/>
          <w:sz w:val="24"/>
          <w:szCs w:val="24"/>
          <w:u w:val="single"/>
        </w:rPr>
        <w:t>Science homework</w:t>
      </w:r>
      <w:r w:rsidRPr="00534276">
        <w:rPr>
          <w:rFonts w:ascii="Calibri" w:eastAsia="Times New Roman" w:hAnsi="Calibri" w:cs="Times New Roman"/>
          <w:color w:val="000000"/>
          <w:sz w:val="24"/>
          <w:szCs w:val="24"/>
        </w:rPr>
        <w:t> will be provided on a daily basis. Homework assignments will be posted on the following school website: http://hisd.schoolwires.net</w:t>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sidRPr="00534276">
        <w:rPr>
          <w:rFonts w:ascii="Calibri" w:eastAsia="Times New Roman" w:hAnsi="Calibri" w:cs="Times New Roman"/>
          <w:b/>
          <w:bCs/>
          <w:color w:val="000000"/>
          <w:sz w:val="24"/>
          <w:szCs w:val="24"/>
          <w:u w:val="single"/>
        </w:rPr>
        <w:t>CONFERENCE TIMES:</w:t>
      </w:r>
    </w:p>
    <w:p w:rsidR="00534276" w:rsidRPr="00534276" w:rsidRDefault="00534276" w:rsidP="00534276">
      <w:pPr>
        <w:shd w:val="clear" w:color="auto" w:fill="FFFFFF"/>
        <w:spacing w:line="240" w:lineRule="auto"/>
      </w:pPr>
      <w:r w:rsidRPr="00534276">
        <w:rPr>
          <w:rFonts w:ascii="Calibri" w:eastAsia="Times New Roman" w:hAnsi="Calibri" w:cs="Times New Roman"/>
          <w:color w:val="000000"/>
          <w:sz w:val="24"/>
          <w:szCs w:val="24"/>
        </w:rPr>
        <w:t xml:space="preserve">If you would like to </w:t>
      </w:r>
      <w:r>
        <w:rPr>
          <w:rFonts w:ascii="Calibri" w:eastAsia="Times New Roman" w:hAnsi="Calibri" w:cs="Times New Roman"/>
          <w:color w:val="000000"/>
          <w:sz w:val="24"/>
          <w:szCs w:val="24"/>
        </w:rPr>
        <w:t>set up a time to meet with me. P</w:t>
      </w:r>
      <w:r w:rsidRPr="00534276">
        <w:rPr>
          <w:rFonts w:ascii="Calibri" w:eastAsia="Times New Roman" w:hAnsi="Calibri" w:cs="Times New Roman"/>
          <w:color w:val="000000"/>
          <w:sz w:val="24"/>
          <w:szCs w:val="24"/>
        </w:rPr>
        <w:t>lease contact </w:t>
      </w:r>
      <w:r w:rsidRPr="00534276">
        <w:rPr>
          <w:rFonts w:ascii="Calibri" w:eastAsia="Times New Roman" w:hAnsi="Calibri" w:cs="Times New Roman"/>
          <w:i/>
          <w:iCs/>
          <w:color w:val="000000"/>
          <w:sz w:val="24"/>
          <w:szCs w:val="24"/>
        </w:rPr>
        <w:t>the front office</w:t>
      </w:r>
      <w:r w:rsidRPr="00534276">
        <w:rPr>
          <w:rFonts w:ascii="Calibri" w:eastAsia="Times New Roman" w:hAnsi="Calibri" w:cs="Times New Roman"/>
          <w:color w:val="000000"/>
          <w:sz w:val="24"/>
          <w:szCs w:val="24"/>
        </w:rPr>
        <w:t> at G (71</w:t>
      </w:r>
      <w:r>
        <w:rPr>
          <w:rFonts w:ascii="Calibri" w:eastAsia="Times New Roman" w:hAnsi="Calibri" w:cs="Times New Roman"/>
          <w:color w:val="000000"/>
          <w:sz w:val="24"/>
          <w:szCs w:val="24"/>
        </w:rPr>
        <w:t xml:space="preserve">3) 778-3380. I </w:t>
      </w:r>
      <w:r w:rsidRPr="00534276">
        <w:rPr>
          <w:rFonts w:ascii="Calibri" w:eastAsia="Times New Roman" w:hAnsi="Calibri" w:cs="Times New Roman"/>
          <w:color w:val="000000"/>
          <w:sz w:val="24"/>
          <w:szCs w:val="24"/>
        </w:rPr>
        <w:t>will be available for c</w:t>
      </w:r>
      <w:r>
        <w:rPr>
          <w:rFonts w:ascii="Calibri" w:eastAsia="Times New Roman" w:hAnsi="Calibri" w:cs="Times New Roman"/>
          <w:color w:val="000000"/>
          <w:sz w:val="24"/>
          <w:szCs w:val="24"/>
        </w:rPr>
        <w:t>onferencing by appointment only</w:t>
      </w:r>
    </w:p>
    <w:sectPr w:rsidR="00534276" w:rsidRPr="00534276" w:rsidSect="00534276">
      <w:headerReference w:type="default" r:id="rId8"/>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F7A" w:rsidRDefault="005C0F7A" w:rsidP="00534276">
      <w:pPr>
        <w:spacing w:after="0" w:line="240" w:lineRule="auto"/>
      </w:pPr>
      <w:r>
        <w:separator/>
      </w:r>
    </w:p>
  </w:endnote>
  <w:endnote w:type="continuationSeparator" w:id="0">
    <w:p w:rsidR="005C0F7A" w:rsidRDefault="005C0F7A" w:rsidP="0053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F7A" w:rsidRDefault="005C0F7A" w:rsidP="00534276">
      <w:pPr>
        <w:spacing w:after="0" w:line="240" w:lineRule="auto"/>
      </w:pPr>
      <w:r>
        <w:separator/>
      </w:r>
    </w:p>
  </w:footnote>
  <w:footnote w:type="continuationSeparator" w:id="0">
    <w:p w:rsidR="005C0F7A" w:rsidRDefault="005C0F7A" w:rsidP="00534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76" w:rsidRDefault="00534276" w:rsidP="00534276">
    <w:pPr>
      <w:shd w:val="clear" w:color="auto" w:fill="FFFFFF"/>
      <w:tabs>
        <w:tab w:val="center" w:pos="4101"/>
      </w:tabs>
      <w:spacing w:line="240" w:lineRule="auto"/>
      <w:rPr>
        <w:noProof/>
      </w:rPr>
    </w:pPr>
    <w:r>
      <w:rPr>
        <w:noProof/>
      </w:rPr>
      <w:drawing>
        <wp:anchor distT="0" distB="0" distL="114300" distR="114300" simplePos="0" relativeHeight="251659264" behindDoc="0" locked="0" layoutInCell="1" allowOverlap="1" wp14:anchorId="0F88ED06" wp14:editId="12F9C744">
          <wp:simplePos x="0" y="0"/>
          <wp:positionH relativeFrom="margin">
            <wp:posOffset>5370195</wp:posOffset>
          </wp:positionH>
          <wp:positionV relativeFrom="margin">
            <wp:posOffset>-1325880</wp:posOffset>
          </wp:positionV>
          <wp:extent cx="829945" cy="1276350"/>
          <wp:effectExtent l="0" t="0" r="8255" b="0"/>
          <wp:wrapSquare wrapText="bothSides"/>
          <wp:docPr id="1" name="Picture 1" descr="http://stoliverscarlingford.scoilnet.ie/blog/files/2012/01/Primary-Science-Fa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liverscarlingford.scoilnet.ie/blog/files/2012/01/Primary-Science-Fair-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6456" t="3572" r="32658" b="4464"/>
                  <a:stretch/>
                </pic:blipFill>
                <pic:spPr bwMode="auto">
                  <a:xfrm>
                    <a:off x="0" y="0"/>
                    <a:ext cx="829945"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Times New Roman"/>
        <w:b/>
        <w:bCs/>
        <w:color w:val="000000"/>
        <w:sz w:val="44"/>
        <w:szCs w:val="44"/>
      </w:rPr>
      <w:tab/>
    </w:r>
    <w:r w:rsidRPr="00534276">
      <w:rPr>
        <w:rFonts w:ascii="Comic Sans MS" w:eastAsia="Times New Roman" w:hAnsi="Comic Sans MS" w:cs="Times New Roman"/>
        <w:b/>
        <w:bCs/>
        <w:color w:val="000000"/>
        <w:sz w:val="44"/>
        <w:szCs w:val="44"/>
      </w:rPr>
      <w:t>Science</w:t>
    </w:r>
    <w:r w:rsidRPr="00534276">
      <w:rPr>
        <w:noProof/>
      </w:rPr>
      <w:t xml:space="preserve"> </w:t>
    </w:r>
  </w:p>
  <w:p w:rsidR="00534276" w:rsidRPr="00534276" w:rsidRDefault="00534276" w:rsidP="00534276">
    <w:pPr>
      <w:shd w:val="clear" w:color="auto" w:fill="FFFFFF"/>
      <w:spacing w:line="240" w:lineRule="auto"/>
      <w:rPr>
        <w:rFonts w:ascii="Times New Roman" w:eastAsia="Times New Roman" w:hAnsi="Times New Roman" w:cs="Times New Roman"/>
        <w:color w:val="4E423E"/>
        <w:sz w:val="24"/>
        <w:szCs w:val="24"/>
      </w:rPr>
    </w:pPr>
    <w:r w:rsidRPr="00534276">
      <w:rPr>
        <w:rFonts w:ascii="Calibri" w:eastAsia="Times New Roman" w:hAnsi="Calibri" w:cs="Times New Roman"/>
        <w:b/>
        <w:bCs/>
        <w:color w:val="000000"/>
        <w:sz w:val="24"/>
        <w:szCs w:val="24"/>
      </w:rPr>
      <w:t>Teacher: </w:t>
    </w:r>
    <w:r>
      <w:rPr>
        <w:rFonts w:ascii="Calibri" w:eastAsia="Times New Roman" w:hAnsi="Calibri" w:cs="Times New Roman"/>
        <w:b/>
        <w:bCs/>
        <w:i/>
        <w:iCs/>
        <w:color w:val="000000"/>
        <w:sz w:val="24"/>
        <w:szCs w:val="24"/>
      </w:rPr>
      <w:t xml:space="preserve">Mr. Javier Zamora Sr. </w:t>
    </w:r>
    <w:r>
      <w:rPr>
        <w:rFonts w:ascii="Calibri" w:eastAsia="Times New Roman" w:hAnsi="Calibri" w:cs="Times New Roman"/>
        <w:b/>
        <w:bCs/>
        <w:i/>
        <w:iCs/>
        <w:color w:val="000000"/>
        <w:sz w:val="24"/>
        <w:szCs w:val="24"/>
      </w:rPr>
      <w:tab/>
    </w:r>
    <w:r>
      <w:rPr>
        <w:rFonts w:ascii="Calibri" w:eastAsia="Times New Roman" w:hAnsi="Calibri" w:cs="Times New Roman"/>
        <w:b/>
        <w:bCs/>
        <w:i/>
        <w:iCs/>
        <w:color w:val="000000"/>
        <w:sz w:val="24"/>
        <w:szCs w:val="24"/>
      </w:rPr>
      <w:tab/>
    </w:r>
    <w:r>
      <w:rPr>
        <w:rFonts w:ascii="Calibri" w:eastAsia="Times New Roman" w:hAnsi="Calibri" w:cs="Times New Roman"/>
        <w:b/>
        <w:bCs/>
        <w:color w:val="000000"/>
        <w:sz w:val="24"/>
        <w:szCs w:val="24"/>
      </w:rPr>
      <w:t>Jzamora2</w:t>
    </w:r>
    <w:r w:rsidRPr="00534276">
      <w:rPr>
        <w:rFonts w:ascii="Calibri" w:eastAsia="Times New Roman" w:hAnsi="Calibri" w:cs="Times New Roman"/>
        <w:b/>
        <w:bCs/>
        <w:color w:val="000000"/>
        <w:sz w:val="24"/>
        <w:szCs w:val="24"/>
      </w:rPr>
      <w:t>@houstonisd.org</w:t>
    </w:r>
  </w:p>
  <w:p w:rsidR="00534276" w:rsidRDefault="00534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5188F"/>
    <w:multiLevelType w:val="multilevel"/>
    <w:tmpl w:val="B628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76"/>
    <w:rsid w:val="00346AF8"/>
    <w:rsid w:val="00534276"/>
    <w:rsid w:val="005C0F7A"/>
    <w:rsid w:val="00A60409"/>
    <w:rsid w:val="00ED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163BB0-3AD5-4838-B4FB-7109CD0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276"/>
    <w:rPr>
      <w:color w:val="0563C1" w:themeColor="hyperlink"/>
      <w:u w:val="single"/>
    </w:rPr>
  </w:style>
  <w:style w:type="paragraph" w:styleId="Header">
    <w:name w:val="header"/>
    <w:basedOn w:val="Normal"/>
    <w:link w:val="HeaderChar"/>
    <w:uiPriority w:val="99"/>
    <w:unhideWhenUsed/>
    <w:rsid w:val="00534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276"/>
  </w:style>
  <w:style w:type="paragraph" w:styleId="Footer">
    <w:name w:val="footer"/>
    <w:basedOn w:val="Normal"/>
    <w:link w:val="FooterChar"/>
    <w:uiPriority w:val="99"/>
    <w:unhideWhenUsed/>
    <w:rsid w:val="00534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276"/>
  </w:style>
  <w:style w:type="paragraph" w:styleId="BalloonText">
    <w:name w:val="Balloon Text"/>
    <w:basedOn w:val="Normal"/>
    <w:link w:val="BalloonTextChar"/>
    <w:uiPriority w:val="99"/>
    <w:semiHidden/>
    <w:unhideWhenUsed/>
    <w:rsid w:val="00534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69993">
      <w:bodyDiv w:val="1"/>
      <w:marLeft w:val="0"/>
      <w:marRight w:val="0"/>
      <w:marTop w:val="0"/>
      <w:marBottom w:val="0"/>
      <w:divBdr>
        <w:top w:val="none" w:sz="0" w:space="0" w:color="auto"/>
        <w:left w:val="none" w:sz="0" w:space="0" w:color="auto"/>
        <w:bottom w:val="none" w:sz="0" w:space="0" w:color="auto"/>
        <w:right w:val="none" w:sz="0" w:space="0" w:color="auto"/>
      </w:divBdr>
      <w:divsChild>
        <w:div w:id="1352608005">
          <w:marLeft w:val="0"/>
          <w:marRight w:val="0"/>
          <w:marTop w:val="0"/>
          <w:marBottom w:val="0"/>
          <w:divBdr>
            <w:top w:val="none" w:sz="0" w:space="0" w:color="auto"/>
            <w:left w:val="none" w:sz="0" w:space="0" w:color="auto"/>
            <w:bottom w:val="none" w:sz="0" w:space="0" w:color="auto"/>
            <w:right w:val="none" w:sz="0" w:space="0" w:color="auto"/>
          </w:divBdr>
        </w:div>
        <w:div w:id="1225945605">
          <w:marLeft w:val="0"/>
          <w:marRight w:val="0"/>
          <w:marTop w:val="0"/>
          <w:marBottom w:val="0"/>
          <w:divBdr>
            <w:top w:val="none" w:sz="0" w:space="0" w:color="auto"/>
            <w:left w:val="none" w:sz="0" w:space="0" w:color="auto"/>
            <w:bottom w:val="none" w:sz="0" w:space="0" w:color="auto"/>
            <w:right w:val="none" w:sz="0" w:space="0" w:color="auto"/>
          </w:divBdr>
        </w:div>
        <w:div w:id="1067653236">
          <w:marLeft w:val="0"/>
          <w:marRight w:val="0"/>
          <w:marTop w:val="0"/>
          <w:marBottom w:val="0"/>
          <w:divBdr>
            <w:top w:val="none" w:sz="0" w:space="0" w:color="auto"/>
            <w:left w:val="none" w:sz="0" w:space="0" w:color="auto"/>
            <w:bottom w:val="none" w:sz="0" w:space="0" w:color="auto"/>
            <w:right w:val="none" w:sz="0" w:space="0" w:color="auto"/>
          </w:divBdr>
          <w:divsChild>
            <w:div w:id="12899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1276">
      <w:bodyDiv w:val="1"/>
      <w:marLeft w:val="0"/>
      <w:marRight w:val="0"/>
      <w:marTop w:val="0"/>
      <w:marBottom w:val="0"/>
      <w:divBdr>
        <w:top w:val="none" w:sz="0" w:space="0" w:color="auto"/>
        <w:left w:val="none" w:sz="0" w:space="0" w:color="auto"/>
        <w:bottom w:val="none" w:sz="0" w:space="0" w:color="auto"/>
        <w:right w:val="none" w:sz="0" w:space="0" w:color="auto"/>
      </w:divBdr>
      <w:divsChild>
        <w:div w:id="294917758">
          <w:marLeft w:val="0"/>
          <w:marRight w:val="0"/>
          <w:marTop w:val="0"/>
          <w:marBottom w:val="0"/>
          <w:divBdr>
            <w:top w:val="none" w:sz="0" w:space="0" w:color="auto"/>
            <w:left w:val="none" w:sz="0" w:space="0" w:color="auto"/>
            <w:bottom w:val="none" w:sz="0" w:space="0" w:color="auto"/>
            <w:right w:val="none" w:sz="0" w:space="0" w:color="auto"/>
          </w:divBdr>
        </w:div>
      </w:divsChild>
    </w:div>
    <w:div w:id="18869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zamora2@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 Sr, Javier</dc:creator>
  <cp:keywords/>
  <dc:description/>
  <cp:lastModifiedBy>Zamora Sr, Javier</cp:lastModifiedBy>
  <cp:revision>2</cp:revision>
  <cp:lastPrinted>2016-08-19T20:13:00Z</cp:lastPrinted>
  <dcterms:created xsi:type="dcterms:W3CDTF">2016-08-19T20:54:00Z</dcterms:created>
  <dcterms:modified xsi:type="dcterms:W3CDTF">2016-08-19T20:54:00Z</dcterms:modified>
</cp:coreProperties>
</file>