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31" w:rsidRDefault="00486131" w:rsidP="00486131">
      <w:pPr>
        <w:jc w:val="center"/>
        <w:rPr>
          <w:rFonts w:ascii="Calibri" w:hAnsi="Calibri"/>
          <w:b/>
          <w:bCs/>
          <w:sz w:val="50"/>
          <w:szCs w:val="50"/>
        </w:rPr>
      </w:pPr>
      <w:r>
        <w:rPr>
          <w:noProof/>
        </w:rPr>
        <w:drawing>
          <wp:anchor distT="0" distB="0" distL="114300" distR="114300" simplePos="0" relativeHeight="251658240" behindDoc="0" locked="0" layoutInCell="1" allowOverlap="1" wp14:anchorId="0CD6C913" wp14:editId="26EC999F">
            <wp:simplePos x="0" y="0"/>
            <wp:positionH relativeFrom="page">
              <wp:align>left</wp:align>
            </wp:positionH>
            <wp:positionV relativeFrom="page">
              <wp:align>top</wp:align>
            </wp:positionV>
            <wp:extent cx="7772400" cy="1824477"/>
            <wp:effectExtent l="0" t="0" r="0" b="4445"/>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44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HISD to announce winning school of NCAA Read to the Final Four literacy challenge</w:t>
      </w:r>
    </w:p>
    <w:p w:rsidR="00486131" w:rsidRDefault="00486131" w:rsidP="00486131">
      <w:pPr>
        <w:jc w:val="center"/>
        <w:rPr>
          <w:rFonts w:ascii="Calibri" w:hAnsi="Calibri"/>
          <w:b/>
          <w:bCs/>
          <w:color w:val="404040"/>
          <w:sz w:val="50"/>
          <w:szCs w:val="50"/>
        </w:rPr>
      </w:pPr>
    </w:p>
    <w:p w:rsidR="00486131" w:rsidRDefault="00486131" w:rsidP="00486131">
      <w:pPr>
        <w:pStyle w:val="NoSpacing"/>
        <w:ind w:left="1440" w:hanging="1440"/>
        <w:rPr>
          <w:rFonts w:ascii="Calibri" w:hAnsi="Calibri"/>
          <w:sz w:val="22"/>
          <w:szCs w:val="22"/>
        </w:rPr>
      </w:pPr>
      <w:r>
        <w:rPr>
          <w:rFonts w:ascii="Calibri" w:hAnsi="Calibri"/>
          <w:b/>
          <w:bCs/>
          <w:sz w:val="22"/>
          <w:szCs w:val="22"/>
        </w:rPr>
        <w:t xml:space="preserve">What:                   </w:t>
      </w:r>
      <w:r>
        <w:rPr>
          <w:rFonts w:ascii="Calibri" w:hAnsi="Calibri"/>
          <w:sz w:val="22"/>
          <w:szCs w:val="22"/>
        </w:rPr>
        <w:t xml:space="preserve">Nearly 10,000 Houston Independent School District elementary school students will pack NRG Stadium to hear the district announce the winner of the NCAA Team Works Read to the Final Four Literacy Program at the </w:t>
      </w:r>
      <w:hyperlink r:id="rId5" w:history="1">
        <w:r>
          <w:rPr>
            <w:rStyle w:val="Hyperlink"/>
            <w:rFonts w:ascii="Calibri" w:hAnsi="Calibri"/>
            <w:sz w:val="22"/>
            <w:szCs w:val="22"/>
          </w:rPr>
          <w:t>Reese’s Final Four Friday</w:t>
        </w:r>
      </w:hyperlink>
      <w:r>
        <w:rPr>
          <w:rFonts w:ascii="Calibri" w:hAnsi="Calibri"/>
          <w:sz w:val="22"/>
          <w:szCs w:val="22"/>
        </w:rPr>
        <w:t xml:space="preserve"> event.  </w:t>
      </w:r>
    </w:p>
    <w:p w:rsidR="00486131" w:rsidRDefault="00486131" w:rsidP="00486131">
      <w:pPr>
        <w:pStyle w:val="NoSpacing"/>
        <w:ind w:left="1440" w:hanging="1440"/>
        <w:rPr>
          <w:rFonts w:ascii="Calibri" w:hAnsi="Calibri"/>
          <w:sz w:val="22"/>
          <w:szCs w:val="22"/>
        </w:rPr>
      </w:pPr>
      <w:r>
        <w:rPr>
          <w:rFonts w:ascii="Calibri" w:hAnsi="Calibri"/>
          <w:sz w:val="22"/>
          <w:szCs w:val="22"/>
        </w:rPr>
        <w:t xml:space="preserve">                                </w:t>
      </w:r>
    </w:p>
    <w:p w:rsidR="00486131" w:rsidRDefault="00486131" w:rsidP="00486131">
      <w:pPr>
        <w:pStyle w:val="NoSpacing"/>
        <w:ind w:left="1440" w:hanging="1440"/>
        <w:rPr>
          <w:rFonts w:ascii="Calibri" w:hAnsi="Calibri"/>
          <w:sz w:val="22"/>
          <w:szCs w:val="22"/>
        </w:rPr>
      </w:pPr>
      <w:r>
        <w:rPr>
          <w:rFonts w:ascii="Calibri" w:hAnsi="Calibri"/>
          <w:sz w:val="22"/>
          <w:szCs w:val="22"/>
        </w:rPr>
        <w:t xml:space="preserve">                                Read to the Final Four, a bracket-themed reading challenge, began in September with nearly 6,800 third-graders from 68 schools. The final four schools in the competition are Browning, Carrillo, </w:t>
      </w:r>
      <w:proofErr w:type="spellStart"/>
      <w:r>
        <w:rPr>
          <w:rFonts w:ascii="Calibri" w:hAnsi="Calibri"/>
          <w:sz w:val="22"/>
          <w:szCs w:val="22"/>
        </w:rPr>
        <w:t>Dogan</w:t>
      </w:r>
      <w:proofErr w:type="spellEnd"/>
      <w:r>
        <w:rPr>
          <w:rFonts w:ascii="Calibri" w:hAnsi="Calibri"/>
          <w:sz w:val="22"/>
          <w:szCs w:val="22"/>
        </w:rPr>
        <w:t xml:space="preserve">, and </w:t>
      </w:r>
      <w:proofErr w:type="spellStart"/>
      <w:r>
        <w:rPr>
          <w:rFonts w:ascii="Calibri" w:hAnsi="Calibri"/>
          <w:sz w:val="22"/>
          <w:szCs w:val="22"/>
        </w:rPr>
        <w:t>Janowski</w:t>
      </w:r>
      <w:proofErr w:type="spellEnd"/>
      <w:r>
        <w:rPr>
          <w:rFonts w:ascii="Calibri" w:hAnsi="Calibri"/>
          <w:sz w:val="22"/>
          <w:szCs w:val="22"/>
        </w:rPr>
        <w:t xml:space="preserve"> elementary schools. Schools advanced in the literacy competition based on the amount of time their students spent reading. To date, students have logged more than 6.4 million minutes of reading time.</w:t>
      </w:r>
    </w:p>
    <w:p w:rsidR="00486131" w:rsidRDefault="00486131" w:rsidP="00486131">
      <w:pPr>
        <w:pStyle w:val="NoSpacing"/>
        <w:ind w:left="1440" w:hanging="1440"/>
        <w:rPr>
          <w:rFonts w:ascii="Calibri" w:hAnsi="Calibri"/>
          <w:sz w:val="22"/>
          <w:szCs w:val="22"/>
        </w:rPr>
      </w:pPr>
    </w:p>
    <w:p w:rsidR="00486131" w:rsidRDefault="00486131" w:rsidP="00486131">
      <w:pPr>
        <w:pStyle w:val="MediumGrid21"/>
        <w:ind w:left="1440"/>
      </w:pPr>
      <w:r>
        <w:t xml:space="preserve">The winning school will receive a $5,000 cash prize, Final Four trophy, and a campus celebration. Additionally, the top readers from each of the 68 schools will receive a bicycle from the local nonprofit, CYCLE (Changing Young Children’s Lives </w:t>
      </w:r>
      <w:proofErr w:type="gramStart"/>
      <w:r>
        <w:t>Through</w:t>
      </w:r>
      <w:proofErr w:type="gramEnd"/>
      <w:r>
        <w:t xml:space="preserve"> Education).</w:t>
      </w:r>
    </w:p>
    <w:p w:rsidR="00486131" w:rsidRDefault="00486131" w:rsidP="00486131">
      <w:pPr>
        <w:pStyle w:val="NoSpacing"/>
        <w:ind w:left="1440"/>
        <w:rPr>
          <w:rFonts w:ascii="Calibri" w:hAnsi="Calibri"/>
          <w:sz w:val="22"/>
          <w:szCs w:val="22"/>
        </w:rPr>
      </w:pPr>
    </w:p>
    <w:p w:rsidR="00486131" w:rsidRDefault="00486131" w:rsidP="00486131">
      <w:pPr>
        <w:pStyle w:val="NoSpacing"/>
        <w:ind w:left="1440"/>
        <w:rPr>
          <w:rFonts w:ascii="Calibri" w:hAnsi="Calibri"/>
          <w:sz w:val="22"/>
          <w:szCs w:val="22"/>
        </w:rPr>
      </w:pPr>
      <w:r>
        <w:rPr>
          <w:rFonts w:ascii="Calibri" w:hAnsi="Calibri"/>
          <w:sz w:val="22"/>
          <w:szCs w:val="22"/>
        </w:rPr>
        <w:t>The competition was created by the district in partnership with the Houston NCAA Final Four Local Organizing Committee, Houston Public Library, and the University of Houston as part of Houston’s selection as the host city for the 2016 NCAA Men’s Basketball Final Four.</w:t>
      </w:r>
    </w:p>
    <w:p w:rsidR="00486131" w:rsidRDefault="00486131" w:rsidP="00486131">
      <w:pPr>
        <w:pStyle w:val="NoSpacing"/>
        <w:ind w:left="1440" w:hanging="1440"/>
        <w:rPr>
          <w:rFonts w:ascii="Calibri" w:hAnsi="Calibri"/>
          <w:sz w:val="22"/>
          <w:szCs w:val="22"/>
        </w:rPr>
      </w:pPr>
    </w:p>
    <w:p w:rsidR="00486131" w:rsidRDefault="00486131" w:rsidP="00486131">
      <w:pPr>
        <w:pStyle w:val="NoSpacing"/>
        <w:ind w:left="1440" w:hanging="1440"/>
        <w:rPr>
          <w:rFonts w:ascii="Calibri" w:hAnsi="Calibri"/>
          <w:sz w:val="22"/>
          <w:szCs w:val="22"/>
        </w:rPr>
      </w:pPr>
      <w:r>
        <w:rPr>
          <w:rFonts w:ascii="Calibri" w:hAnsi="Calibri"/>
          <w:sz w:val="22"/>
          <w:szCs w:val="22"/>
        </w:rPr>
        <w:t xml:space="preserve">                                The literacy challenge is aligned with the district’s Literacy </w:t>
      </w:r>
      <w:proofErr w:type="gramStart"/>
      <w:r>
        <w:rPr>
          <w:rFonts w:ascii="Calibri" w:hAnsi="Calibri"/>
          <w:sz w:val="22"/>
          <w:szCs w:val="22"/>
        </w:rPr>
        <w:t>By</w:t>
      </w:r>
      <w:proofErr w:type="gramEnd"/>
      <w:r>
        <w:rPr>
          <w:rFonts w:ascii="Calibri" w:hAnsi="Calibri"/>
          <w:sz w:val="22"/>
          <w:szCs w:val="22"/>
        </w:rPr>
        <w:t xml:space="preserve"> 3 Initiative, which aims to have every child reading on grade level by the end of third grade.</w:t>
      </w:r>
    </w:p>
    <w:p w:rsidR="00486131" w:rsidRDefault="00486131" w:rsidP="00486131">
      <w:pPr>
        <w:pStyle w:val="NoSpacing"/>
        <w:ind w:left="1440"/>
        <w:rPr>
          <w:rFonts w:ascii="Calibri" w:hAnsi="Calibri"/>
          <w:sz w:val="22"/>
          <w:szCs w:val="22"/>
        </w:rPr>
      </w:pPr>
    </w:p>
    <w:p w:rsidR="00486131" w:rsidRDefault="00486131" w:rsidP="00486131">
      <w:pPr>
        <w:pStyle w:val="NoSpacing"/>
        <w:ind w:left="1440" w:hanging="1440"/>
        <w:rPr>
          <w:rFonts w:ascii="Calibri" w:hAnsi="Calibri"/>
          <w:b/>
          <w:bCs/>
          <w:i/>
          <w:iCs/>
          <w:sz w:val="22"/>
          <w:szCs w:val="22"/>
        </w:rPr>
      </w:pPr>
      <w:r>
        <w:rPr>
          <w:rFonts w:ascii="Calibri" w:hAnsi="Calibri"/>
          <w:sz w:val="22"/>
          <w:szCs w:val="22"/>
        </w:rPr>
        <w:t>                                *</w:t>
      </w:r>
      <w:r>
        <w:rPr>
          <w:rFonts w:ascii="Calibri" w:hAnsi="Calibri"/>
          <w:b/>
          <w:bCs/>
          <w:i/>
          <w:iCs/>
          <w:sz w:val="22"/>
          <w:szCs w:val="22"/>
        </w:rPr>
        <w:t xml:space="preserve">Media are invited to attend the announcement that will take place during the Reese’s Final Four Friday event at NRG, where they can interview students, staff, and community partners that supported the competition. </w:t>
      </w:r>
    </w:p>
    <w:p w:rsidR="00486131" w:rsidRDefault="00486131" w:rsidP="00486131">
      <w:pPr>
        <w:pStyle w:val="NoSpacing"/>
        <w:ind w:left="1440" w:hanging="1440"/>
        <w:rPr>
          <w:rFonts w:ascii="Calibri" w:hAnsi="Calibri"/>
          <w:b/>
          <w:bCs/>
          <w:sz w:val="22"/>
          <w:szCs w:val="22"/>
        </w:rPr>
      </w:pPr>
      <w:r>
        <w:rPr>
          <w:rFonts w:ascii="Calibri" w:hAnsi="Calibri"/>
          <w:sz w:val="22"/>
          <w:szCs w:val="22"/>
        </w:rPr>
        <w:t xml:space="preserve">                                </w:t>
      </w:r>
    </w:p>
    <w:p w:rsidR="00486131" w:rsidRDefault="00486131" w:rsidP="00486131">
      <w:pPr>
        <w:pStyle w:val="NoSpacing"/>
        <w:ind w:left="1440" w:hanging="1440"/>
        <w:rPr>
          <w:rFonts w:ascii="Calibri" w:hAnsi="Calibri"/>
          <w:sz w:val="22"/>
          <w:szCs w:val="22"/>
        </w:rPr>
      </w:pPr>
      <w:r>
        <w:rPr>
          <w:rFonts w:ascii="Calibri" w:hAnsi="Calibri"/>
          <w:b/>
          <w:bCs/>
          <w:sz w:val="22"/>
          <w:szCs w:val="22"/>
        </w:rPr>
        <w:t xml:space="preserve">Who:                     </w:t>
      </w:r>
      <w:r>
        <w:rPr>
          <w:rFonts w:ascii="Calibri" w:hAnsi="Calibri"/>
          <w:sz w:val="22"/>
          <w:szCs w:val="22"/>
        </w:rPr>
        <w:t xml:space="preserve">HISD Board of Education trustees </w:t>
      </w:r>
      <w:r>
        <w:rPr>
          <w:rFonts w:ascii="Calibri" w:hAnsi="Calibri"/>
          <w:b/>
          <w:bCs/>
          <w:sz w:val="22"/>
          <w:szCs w:val="22"/>
        </w:rPr>
        <w:t>Wanda Adams</w:t>
      </w:r>
      <w:r>
        <w:rPr>
          <w:rFonts w:ascii="Calibri" w:hAnsi="Calibri"/>
          <w:sz w:val="22"/>
          <w:szCs w:val="22"/>
        </w:rPr>
        <w:t xml:space="preserve">, </w:t>
      </w:r>
      <w:r>
        <w:rPr>
          <w:rFonts w:ascii="Calibri" w:hAnsi="Calibri"/>
          <w:b/>
          <w:bCs/>
          <w:sz w:val="22"/>
          <w:szCs w:val="22"/>
        </w:rPr>
        <w:t xml:space="preserve">Diana </w:t>
      </w:r>
      <w:proofErr w:type="spellStart"/>
      <w:r>
        <w:rPr>
          <w:rFonts w:ascii="Calibri" w:hAnsi="Calibri"/>
          <w:b/>
          <w:bCs/>
          <w:sz w:val="22"/>
          <w:szCs w:val="22"/>
        </w:rPr>
        <w:t>Dávila</w:t>
      </w:r>
      <w:proofErr w:type="spellEnd"/>
      <w:r>
        <w:rPr>
          <w:rFonts w:ascii="Calibri" w:hAnsi="Calibri"/>
          <w:sz w:val="22"/>
          <w:szCs w:val="22"/>
        </w:rPr>
        <w:t xml:space="preserve">, and </w:t>
      </w:r>
      <w:r>
        <w:rPr>
          <w:rFonts w:ascii="Calibri" w:hAnsi="Calibri"/>
          <w:b/>
          <w:bCs/>
          <w:sz w:val="22"/>
          <w:szCs w:val="22"/>
        </w:rPr>
        <w:t>Anna Eastman</w:t>
      </w:r>
      <w:r>
        <w:rPr>
          <w:rFonts w:ascii="Calibri" w:hAnsi="Calibri"/>
          <w:sz w:val="22"/>
          <w:szCs w:val="22"/>
        </w:rPr>
        <w:t xml:space="preserve">, HISD Chief Academic Officer </w:t>
      </w:r>
      <w:r>
        <w:rPr>
          <w:rFonts w:ascii="Calibri" w:hAnsi="Calibri"/>
          <w:b/>
          <w:bCs/>
          <w:sz w:val="22"/>
          <w:szCs w:val="22"/>
        </w:rPr>
        <w:t xml:space="preserve">Andrew </w:t>
      </w:r>
      <w:proofErr w:type="spellStart"/>
      <w:r>
        <w:rPr>
          <w:rFonts w:ascii="Calibri" w:hAnsi="Calibri"/>
          <w:b/>
          <w:bCs/>
          <w:sz w:val="22"/>
          <w:szCs w:val="22"/>
        </w:rPr>
        <w:t>Houlihan</w:t>
      </w:r>
      <w:proofErr w:type="spellEnd"/>
      <w:r>
        <w:rPr>
          <w:rFonts w:ascii="Calibri" w:hAnsi="Calibri"/>
          <w:sz w:val="22"/>
          <w:szCs w:val="22"/>
        </w:rPr>
        <w:t xml:space="preserve">, Houston Final Four Local Organizing Committee Chairman </w:t>
      </w:r>
      <w:r>
        <w:rPr>
          <w:rFonts w:ascii="Calibri" w:hAnsi="Calibri"/>
          <w:b/>
          <w:bCs/>
          <w:sz w:val="22"/>
          <w:szCs w:val="22"/>
        </w:rPr>
        <w:t>Tony Chase</w:t>
      </w:r>
      <w:r>
        <w:rPr>
          <w:rFonts w:ascii="Calibri" w:hAnsi="Calibri"/>
          <w:sz w:val="22"/>
          <w:szCs w:val="22"/>
        </w:rPr>
        <w:t xml:space="preserve">, HISD elementary school students, Atherton Elementary School </w:t>
      </w:r>
      <w:proofErr w:type="spellStart"/>
      <w:r>
        <w:rPr>
          <w:rFonts w:ascii="Calibri" w:hAnsi="Calibri"/>
          <w:sz w:val="22"/>
          <w:szCs w:val="22"/>
        </w:rPr>
        <w:t>drumline</w:t>
      </w:r>
      <w:proofErr w:type="spellEnd"/>
    </w:p>
    <w:p w:rsidR="00486131" w:rsidRDefault="00486131" w:rsidP="00486131">
      <w:pPr>
        <w:ind w:right="50"/>
        <w:rPr>
          <w:rFonts w:ascii="Calibri" w:hAnsi="Calibri"/>
          <w:b/>
          <w:bCs/>
          <w:sz w:val="22"/>
          <w:szCs w:val="22"/>
        </w:rPr>
      </w:pPr>
    </w:p>
    <w:p w:rsidR="00486131" w:rsidRDefault="00486131" w:rsidP="00486131">
      <w:pPr>
        <w:ind w:right="50"/>
        <w:rPr>
          <w:rFonts w:ascii="Calibri" w:hAnsi="Calibri"/>
          <w:sz w:val="22"/>
          <w:szCs w:val="22"/>
        </w:rPr>
      </w:pPr>
      <w:r>
        <w:rPr>
          <w:rFonts w:ascii="Calibri" w:hAnsi="Calibri"/>
          <w:b/>
          <w:bCs/>
          <w:sz w:val="22"/>
          <w:szCs w:val="22"/>
        </w:rPr>
        <w:t xml:space="preserve">When:                  </w:t>
      </w:r>
      <w:r>
        <w:rPr>
          <w:rFonts w:ascii="Calibri" w:hAnsi="Calibri"/>
          <w:b/>
          <w:bCs/>
          <w:sz w:val="22"/>
          <w:szCs w:val="22"/>
          <w:u w:val="single"/>
        </w:rPr>
        <w:t xml:space="preserve">Friday, April 1, 2016, 11:30 a.m. </w:t>
      </w:r>
    </w:p>
    <w:p w:rsidR="00486131" w:rsidRDefault="00486131" w:rsidP="00486131">
      <w:pPr>
        <w:ind w:right="50"/>
        <w:rPr>
          <w:rFonts w:ascii="Calibri" w:hAnsi="Calibri"/>
          <w:b/>
          <w:bCs/>
          <w:sz w:val="22"/>
          <w:szCs w:val="22"/>
        </w:rPr>
      </w:pPr>
    </w:p>
    <w:p w:rsidR="00486131" w:rsidRDefault="00486131" w:rsidP="00486131">
      <w:pPr>
        <w:ind w:right="50"/>
      </w:pPr>
      <w:r>
        <w:rPr>
          <w:rFonts w:ascii="Calibri" w:hAnsi="Calibri"/>
          <w:b/>
          <w:bCs/>
          <w:sz w:val="22"/>
          <w:szCs w:val="22"/>
        </w:rPr>
        <w:t xml:space="preserve">Where:                </w:t>
      </w:r>
      <w:r>
        <w:rPr>
          <w:rFonts w:ascii="Calibri" w:hAnsi="Calibri"/>
          <w:sz w:val="22"/>
          <w:szCs w:val="22"/>
        </w:rPr>
        <w:t>NRG Stadium, Reliant Parkway, Houston 77054</w:t>
      </w:r>
    </w:p>
    <w:p w:rsidR="00462335" w:rsidRDefault="00486131" w:rsidP="00486131">
      <w:r>
        <w:rPr>
          <w:noProof/>
        </w:rPr>
        <w:lastRenderedPageBreak/>
        <w:drawing>
          <wp:anchor distT="0" distB="0" distL="114300" distR="114300" simplePos="0" relativeHeight="251659264" behindDoc="0" locked="0" layoutInCell="1" allowOverlap="1" wp14:anchorId="3CB5846E" wp14:editId="1AA65245">
            <wp:simplePos x="0" y="0"/>
            <wp:positionH relativeFrom="page">
              <wp:align>left</wp:align>
            </wp:positionH>
            <wp:positionV relativeFrom="page">
              <wp:align>bottom</wp:align>
            </wp:positionV>
            <wp:extent cx="7772400" cy="1824355"/>
            <wp:effectExtent l="0" t="0" r="0" b="4445"/>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bookmarkStart w:id="0" w:name="_GoBack"/>
      <w:bookmarkEnd w:id="0"/>
    </w:p>
    <w:sectPr w:rsidR="0046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31"/>
    <w:rsid w:val="00462335"/>
    <w:rsid w:val="0048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EA2B-0DB3-4D74-8D47-92CC33A2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131"/>
    <w:rPr>
      <w:color w:val="0563C1"/>
      <w:u w:val="single"/>
    </w:rPr>
  </w:style>
  <w:style w:type="paragraph" w:styleId="NoSpacing">
    <w:name w:val="No Spacing"/>
    <w:basedOn w:val="Normal"/>
    <w:uiPriority w:val="1"/>
    <w:qFormat/>
    <w:rsid w:val="00486131"/>
  </w:style>
  <w:style w:type="paragraph" w:customStyle="1" w:styleId="MediumGrid21">
    <w:name w:val="Medium Grid 21"/>
    <w:basedOn w:val="Normal"/>
    <w:uiPriority w:val="1"/>
    <w:rsid w:val="004861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ncaa.com/final-four/final-four-friday/overview"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2016-03-28T20:11:00Z</dcterms:created>
  <dcterms:modified xsi:type="dcterms:W3CDTF">2016-03-28T20:16:00Z</dcterms:modified>
</cp:coreProperties>
</file>