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FD" w:rsidRDefault="00366C18">
      <w:r>
        <w:rPr>
          <w:noProof/>
        </w:rPr>
        <w:drawing>
          <wp:inline distT="0" distB="0" distL="0" distR="0">
            <wp:extent cx="5943600" cy="1001921"/>
            <wp:effectExtent l="0" t="0" r="0" b="8255"/>
            <wp:docPr id="1" name="Picture 1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56" w:rsidRPr="00D23E56" w:rsidRDefault="00D23E56" w:rsidP="00D23E5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D23E56">
        <w:rPr>
          <w:rFonts w:ascii="Calibri" w:eastAsia="Calibri" w:hAnsi="Calibri" w:cs="Calibri"/>
          <w:b/>
          <w:bCs/>
          <w:sz w:val="40"/>
          <w:szCs w:val="40"/>
        </w:rPr>
        <w:t>HISD to host first PreK-12 Writing Summit for teachers</w:t>
      </w:r>
    </w:p>
    <w:p w:rsidR="00D23E56" w:rsidRPr="00D23E56" w:rsidRDefault="00D23E56" w:rsidP="00D23E5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885"/>
        <w:gridCol w:w="6159"/>
      </w:tblGrid>
      <w:tr w:rsidR="00D23E56" w:rsidRPr="00D23E56" w:rsidTr="00D23E56">
        <w:trPr>
          <w:tblCellSpacing w:w="22" w:type="dxa"/>
        </w:trPr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23E56">
              <w:rPr>
                <w:rFonts w:ascii="Calibri" w:eastAsia="Calibri" w:hAnsi="Calibri" w:cs="Calibri"/>
                <w:b/>
                <w:bCs/>
              </w:rPr>
              <w:t>What:</w:t>
            </w:r>
          </w:p>
        </w:tc>
        <w:tc>
          <w:tcPr>
            <w:tcW w:w="427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23E56">
              <w:rPr>
                <w:rFonts w:ascii="Calibri" w:eastAsia="Calibri" w:hAnsi="Calibri" w:cs="Calibri"/>
                <w:color w:val="333333"/>
                <w:shd w:val="clear" w:color="auto" w:fill="FFFFFF"/>
              </w:rPr>
              <w:t>HISD’s Elementary and Secondary Curriculum and Development invites all teachers to the district’s first PreK-12 Writing Summit on Saturday, Oct. 13 at Chavez High School.</w:t>
            </w:r>
            <w:r w:rsidRPr="00D23E56">
              <w:rPr>
                <w:rFonts w:ascii="Calibri" w:eastAsia="Calibri" w:hAnsi="Calibri" w:cs="Calibri"/>
              </w:rPr>
              <w:t xml:space="preserve"> </w:t>
            </w:r>
          </w:p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  <w:color w:val="333333"/>
                <w:shd w:val="clear" w:color="auto" w:fill="FFFFFF"/>
              </w:rPr>
            </w:pPr>
            <w:r w:rsidRPr="00D23E56">
              <w:rPr>
                <w:rFonts w:ascii="Calibri" w:eastAsia="Calibri" w:hAnsi="Calibri" w:cs="Calibri"/>
                <w:color w:val="333333"/>
                <w:shd w:val="clear" w:color="auto" w:fill="FFFFFF"/>
              </w:rPr>
              <w:t>There will be learning opportunities for teachers at all levels and will feature topics such as reading/writing connections, writing across all contents, rubrics and anchor papers, small group instruction, discourse, writing conferences, writing portfolios, and much more.</w:t>
            </w:r>
          </w:p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  <w:color w:val="333333"/>
                <w:shd w:val="clear" w:color="auto" w:fill="FFFFFF"/>
              </w:rPr>
            </w:pPr>
          </w:p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  <w:color w:val="333333"/>
                <w:shd w:val="clear" w:color="auto" w:fill="FFFFFF"/>
              </w:rPr>
            </w:pPr>
            <w:r w:rsidRPr="00D23E56">
              <w:rPr>
                <w:rFonts w:ascii="Calibri" w:eastAsia="Calibri" w:hAnsi="Calibri" w:cs="Calibri"/>
                <w:color w:val="333333"/>
                <w:shd w:val="clear" w:color="auto" w:fill="FFFFFF"/>
              </w:rPr>
              <w:t>All teachers who attend will receive a $10 voucher to purchase books from the Barnes &amp; Noble pop-up bookstore that will be on site. Follow-up teacher development opportunities will be offered throughout the fall and spring during department chair/lead teacher meetings, as well as for parents at Parent University.</w:t>
            </w:r>
          </w:p>
        </w:tc>
      </w:tr>
      <w:tr w:rsidR="00D23E56" w:rsidRPr="00D23E56" w:rsidTr="00D23E56">
        <w:trPr>
          <w:tblCellSpacing w:w="22" w:type="dxa"/>
        </w:trPr>
        <w:tc>
          <w:tcPr>
            <w:tcW w:w="166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  <w:color w:val="333333"/>
                <w:shd w:val="clear" w:color="auto" w:fill="FFFFFF"/>
              </w:rPr>
            </w:pPr>
          </w:p>
        </w:tc>
        <w:tc>
          <w:tcPr>
            <w:tcW w:w="3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E56" w:rsidRPr="00D23E56" w:rsidTr="00D23E56">
        <w:trPr>
          <w:tblCellSpacing w:w="22" w:type="dxa"/>
        </w:trPr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23E56">
              <w:rPr>
                <w:rFonts w:ascii="Calibri" w:eastAsia="Calibri" w:hAnsi="Calibri" w:cs="Calibri"/>
                <w:b/>
                <w:bCs/>
              </w:rPr>
              <w:t>Who:</w:t>
            </w:r>
          </w:p>
        </w:tc>
        <w:tc>
          <w:tcPr>
            <w:tcW w:w="427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23E56">
              <w:rPr>
                <w:rFonts w:ascii="Calibri" w:eastAsia="Calibri" w:hAnsi="Calibri" w:cs="Calibri"/>
                <w:b/>
                <w:bCs/>
              </w:rPr>
              <w:t>HISD Curriculum and Development</w:t>
            </w:r>
          </w:p>
        </w:tc>
      </w:tr>
      <w:tr w:rsidR="00D23E56" w:rsidRPr="00D23E56" w:rsidTr="00D23E56">
        <w:trPr>
          <w:tblCellSpacing w:w="22" w:type="dxa"/>
        </w:trPr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7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E56" w:rsidRPr="00D23E56" w:rsidTr="00D23E56">
        <w:trPr>
          <w:tblCellSpacing w:w="22" w:type="dxa"/>
        </w:trPr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23E56">
              <w:rPr>
                <w:rFonts w:ascii="Calibri" w:eastAsia="Calibri" w:hAnsi="Calibri" w:cs="Calibri"/>
                <w:b/>
                <w:bCs/>
              </w:rPr>
              <w:t>When:</w:t>
            </w:r>
          </w:p>
        </w:tc>
        <w:tc>
          <w:tcPr>
            <w:tcW w:w="427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D23E56">
              <w:rPr>
                <w:rFonts w:ascii="Calibri" w:eastAsia="Calibri" w:hAnsi="Calibri" w:cs="Calibri"/>
                <w:b/>
                <w:bCs/>
                <w:u w:val="single"/>
              </w:rPr>
              <w:t>Saturday, Oct. 13, 2018, 8 a.m.-4 p.m.</w:t>
            </w:r>
          </w:p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E56" w:rsidRPr="00D23E56" w:rsidTr="00D23E56">
        <w:trPr>
          <w:tblCellSpacing w:w="22" w:type="dxa"/>
        </w:trPr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23E56">
              <w:rPr>
                <w:rFonts w:ascii="Calibri" w:eastAsia="Calibri" w:hAnsi="Calibri" w:cs="Calibri"/>
                <w:b/>
                <w:bCs/>
              </w:rPr>
              <w:t>Where:</w:t>
            </w:r>
          </w:p>
        </w:tc>
        <w:tc>
          <w:tcPr>
            <w:tcW w:w="427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23E56">
              <w:rPr>
                <w:rFonts w:ascii="Calibri" w:eastAsia="Calibri" w:hAnsi="Calibri" w:cs="Calibri"/>
              </w:rPr>
              <w:t>Chavez High School</w:t>
            </w:r>
          </w:p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23E56">
              <w:rPr>
                <w:rFonts w:ascii="Calibri" w:eastAsia="Calibri" w:hAnsi="Calibri" w:cs="Calibri"/>
              </w:rPr>
              <w:t>8501 Howard Dr, Houston, TX 77017</w:t>
            </w:r>
          </w:p>
          <w:p w:rsidR="00D23E56" w:rsidRPr="00D23E56" w:rsidRDefault="00D23E56" w:rsidP="00D23E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23E56" w:rsidRDefault="00D23E56">
      <w:bookmarkStart w:id="0" w:name="_GoBack"/>
      <w:bookmarkEnd w:id="0"/>
    </w:p>
    <w:sectPr w:rsidR="00D23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18"/>
    <w:rsid w:val="001534DF"/>
    <w:rsid w:val="00366C18"/>
    <w:rsid w:val="00D23E56"/>
    <w:rsid w:val="00F1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FB9E"/>
  <w15:chartTrackingRefBased/>
  <w15:docId w15:val="{EDE27932-6780-4D5F-9938-A56DE264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66C18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3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2018-12-10T18:21:00Z</dcterms:created>
  <dcterms:modified xsi:type="dcterms:W3CDTF">2018-12-10T18:21:00Z</dcterms:modified>
</cp:coreProperties>
</file>