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416"/>
        <w:tblW w:w="11250" w:type="dxa"/>
        <w:tblLayout w:type="fixed"/>
        <w:tblLook w:val="04A0" w:firstRow="1" w:lastRow="0" w:firstColumn="1" w:lastColumn="0" w:noHBand="0" w:noVBand="1"/>
      </w:tblPr>
      <w:tblGrid>
        <w:gridCol w:w="985"/>
        <w:gridCol w:w="1530"/>
        <w:gridCol w:w="275"/>
        <w:gridCol w:w="1525"/>
        <w:gridCol w:w="455"/>
        <w:gridCol w:w="1710"/>
        <w:gridCol w:w="270"/>
        <w:gridCol w:w="1620"/>
        <w:gridCol w:w="450"/>
        <w:gridCol w:w="2250"/>
        <w:gridCol w:w="180"/>
      </w:tblGrid>
      <w:tr w:rsidR="00C10ABD" w:rsidRPr="00C10ABD" w:rsidTr="00630281">
        <w:trPr>
          <w:gridAfter w:val="1"/>
          <w:wAfter w:w="180" w:type="dxa"/>
          <w:trHeight w:val="150"/>
        </w:trPr>
        <w:tc>
          <w:tcPr>
            <w:tcW w:w="11070" w:type="dxa"/>
            <w:gridSpan w:val="10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Determine if activities will be completed as a whole class or in small groups (times may vary depending on instructional format).</w:t>
            </w:r>
          </w:p>
        </w:tc>
      </w:tr>
      <w:tr w:rsidR="00C10ABD" w:rsidTr="00630281">
        <w:trPr>
          <w:trHeight w:val="260"/>
        </w:trPr>
        <w:tc>
          <w:tcPr>
            <w:tcW w:w="985" w:type="dxa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DEAR</w:t>
            </w:r>
          </w:p>
        </w:tc>
        <w:tc>
          <w:tcPr>
            <w:tcW w:w="1805" w:type="dxa"/>
            <w:gridSpan w:val="2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Day 1</w:t>
            </w:r>
          </w:p>
        </w:tc>
        <w:tc>
          <w:tcPr>
            <w:tcW w:w="1980" w:type="dxa"/>
            <w:gridSpan w:val="2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Day 2</w:t>
            </w:r>
          </w:p>
        </w:tc>
        <w:tc>
          <w:tcPr>
            <w:tcW w:w="1710" w:type="dxa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Day 3</w:t>
            </w:r>
          </w:p>
        </w:tc>
        <w:tc>
          <w:tcPr>
            <w:tcW w:w="1890" w:type="dxa"/>
            <w:gridSpan w:val="2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Day4</w:t>
            </w:r>
          </w:p>
        </w:tc>
        <w:tc>
          <w:tcPr>
            <w:tcW w:w="2880" w:type="dxa"/>
            <w:gridSpan w:val="3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Day 5</w:t>
            </w:r>
          </w:p>
        </w:tc>
      </w:tr>
      <w:tr w:rsidR="00C10ABD" w:rsidTr="00630281">
        <w:trPr>
          <w:gridAfter w:val="1"/>
          <w:wAfter w:w="180" w:type="dxa"/>
          <w:trHeight w:val="422"/>
        </w:trPr>
        <w:tc>
          <w:tcPr>
            <w:tcW w:w="985" w:type="dxa"/>
          </w:tcPr>
          <w:p w:rsidR="00C10ABD" w:rsidRDefault="00C10ABD" w:rsidP="00C10ABD">
            <w:r>
              <w:t>Core</w:t>
            </w:r>
          </w:p>
        </w:tc>
        <w:tc>
          <w:tcPr>
            <w:tcW w:w="10085" w:type="dxa"/>
            <w:gridSpan w:val="9"/>
          </w:tcPr>
          <w:p w:rsidR="00C10ABD" w:rsidRDefault="00C10ABD" w:rsidP="0010362D">
            <w:r>
              <w:t xml:space="preserve"> </w:t>
            </w:r>
            <w:r w:rsidR="0010362D">
              <w:t xml:space="preserve"> </w:t>
            </w:r>
            <w:r w:rsidR="0010362D">
              <w:t xml:space="preserve"> Sign-In; Daily Schedules; Grooming check; Grooming check, Daily Buzz, A.M. Jobs (20 –30 minutes)</w:t>
            </w:r>
          </w:p>
        </w:tc>
      </w:tr>
      <w:tr w:rsidR="00C10ABD" w:rsidTr="00630281">
        <w:trPr>
          <w:gridAfter w:val="1"/>
          <w:wAfter w:w="180" w:type="dxa"/>
          <w:trHeight w:val="119"/>
        </w:trPr>
        <w:tc>
          <w:tcPr>
            <w:tcW w:w="11070" w:type="dxa"/>
            <w:gridSpan w:val="10"/>
          </w:tcPr>
          <w:p w:rsidR="00C10ABD" w:rsidRPr="00C10ABD" w:rsidRDefault="0010362D" w:rsidP="00C10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Literacy Block: 60 – 90 minutes</w:t>
            </w:r>
          </w:p>
        </w:tc>
      </w:tr>
      <w:tr w:rsidR="00C10ABD" w:rsidTr="00630281">
        <w:trPr>
          <w:gridAfter w:val="1"/>
          <w:wAfter w:w="180" w:type="dxa"/>
          <w:trHeight w:val="5418"/>
        </w:trPr>
        <w:tc>
          <w:tcPr>
            <w:tcW w:w="985" w:type="dxa"/>
          </w:tcPr>
          <w:p w:rsidR="00630281" w:rsidRDefault="00630281" w:rsidP="00C10ABD"/>
          <w:p w:rsidR="00630281" w:rsidRDefault="00630281" w:rsidP="00C10ABD"/>
          <w:p w:rsidR="00630281" w:rsidRDefault="00630281" w:rsidP="00C10ABD"/>
          <w:p w:rsidR="0010362D" w:rsidRDefault="0010362D" w:rsidP="00C10ABD">
            <w:r>
              <w:t>C</w:t>
            </w:r>
          </w:p>
          <w:p w:rsidR="0010362D" w:rsidRDefault="0010362D" w:rsidP="00C10ABD">
            <w:r>
              <w:t>H</w:t>
            </w:r>
          </w:p>
          <w:p w:rsidR="0010362D" w:rsidRDefault="0010362D" w:rsidP="00C10ABD">
            <w:r>
              <w:t>A</w:t>
            </w:r>
          </w:p>
          <w:p w:rsidR="0010362D" w:rsidRDefault="0010362D" w:rsidP="00C10ABD">
            <w:r>
              <w:t>P</w:t>
            </w:r>
          </w:p>
          <w:p w:rsidR="0010362D" w:rsidRDefault="0010362D" w:rsidP="00C10ABD">
            <w:r>
              <w:t>T</w:t>
            </w:r>
          </w:p>
          <w:p w:rsidR="0010362D" w:rsidRDefault="0010362D" w:rsidP="00C10ABD">
            <w:r>
              <w:t>E</w:t>
            </w:r>
          </w:p>
          <w:p w:rsidR="0010362D" w:rsidRDefault="0010362D" w:rsidP="00C10ABD">
            <w:r>
              <w:t>R</w:t>
            </w:r>
          </w:p>
          <w:p w:rsidR="0010362D" w:rsidRDefault="0010362D" w:rsidP="00C10ABD"/>
          <w:p w:rsidR="0010362D" w:rsidRDefault="0010362D" w:rsidP="00C10ABD">
            <w:r>
              <w:t xml:space="preserve"> B</w:t>
            </w:r>
          </w:p>
          <w:p w:rsidR="0010362D" w:rsidRDefault="0010362D" w:rsidP="00C10ABD">
            <w:r>
              <w:t>O</w:t>
            </w:r>
          </w:p>
          <w:p w:rsidR="0010362D" w:rsidRDefault="0010362D" w:rsidP="00C10ABD">
            <w:r>
              <w:t>O</w:t>
            </w:r>
          </w:p>
          <w:p w:rsidR="0010362D" w:rsidRDefault="0010362D" w:rsidP="00C10ABD">
            <w:r>
              <w:t>k</w:t>
            </w:r>
            <w:r>
              <w:t xml:space="preserve"> </w:t>
            </w:r>
          </w:p>
          <w:p w:rsidR="0010362D" w:rsidRDefault="0010362D" w:rsidP="00C10ABD"/>
          <w:p w:rsidR="0010362D" w:rsidRDefault="0010362D" w:rsidP="00C10ABD"/>
          <w:p w:rsidR="0010362D" w:rsidRDefault="0010362D" w:rsidP="00C10ABD"/>
          <w:p w:rsidR="00630281" w:rsidRDefault="0010362D" w:rsidP="00C10ABD">
            <w:r>
              <w:t>Chapter</w:t>
            </w:r>
            <w:r>
              <w:t xml:space="preserve"> 1 –</w:t>
            </w:r>
            <w:r>
              <w:t>3</w:t>
            </w:r>
          </w:p>
          <w:p w:rsidR="00C10ABD" w:rsidRDefault="00C10ABD" w:rsidP="00C10ABD"/>
        </w:tc>
        <w:tc>
          <w:tcPr>
            <w:tcW w:w="1530" w:type="dxa"/>
          </w:tcPr>
          <w:p w:rsidR="0010362D" w:rsidRDefault="0010362D" w:rsidP="00630281">
            <w:r>
              <w:t>Vocabulary</w:t>
            </w:r>
          </w:p>
          <w:p w:rsidR="0010362D" w:rsidRDefault="0010362D" w:rsidP="0010362D">
            <w:r>
              <w:t xml:space="preserve"> </w:t>
            </w:r>
            <w:r>
              <w:sym w:font="Symbol" w:char="F09F"/>
            </w:r>
            <w:r>
              <w:t xml:space="preserve"> Lesson 15, Activity 3: Introduce Vocabulary (Chapter 1) </w:t>
            </w:r>
          </w:p>
          <w:p w:rsidR="0010362D" w:rsidRDefault="0010362D" w:rsidP="0010362D"/>
          <w:p w:rsidR="0010362D" w:rsidRDefault="0010362D" w:rsidP="0010362D">
            <w:r>
              <w:t>(Fluency/Com</w:t>
            </w:r>
            <w:r>
              <w:t>-</w:t>
            </w:r>
            <w:bookmarkStart w:id="0" w:name="_GoBack"/>
            <w:bookmarkEnd w:id="0"/>
            <w:r>
              <w:t xml:space="preserve">prehension </w:t>
            </w:r>
          </w:p>
          <w:p w:rsidR="0010362D" w:rsidRDefault="0010362D" w:rsidP="0010362D">
            <w:r>
              <w:sym w:font="Symbol" w:char="F09F"/>
            </w:r>
            <w:r>
              <w:t xml:space="preserve"> Lesson 3, Activity 1: Read Aloud </w:t>
            </w:r>
          </w:p>
          <w:p w:rsidR="0010362D" w:rsidRDefault="0010362D" w:rsidP="0010362D"/>
          <w:p w:rsidR="0010362D" w:rsidRDefault="0010362D" w:rsidP="0010362D">
            <w:r w:rsidRPr="0010362D">
              <w:rPr>
                <w:b/>
              </w:rPr>
              <w:t>Small Group</w:t>
            </w:r>
            <w:r>
              <w:t xml:space="preserve"> Fluency/Comprehension </w:t>
            </w:r>
          </w:p>
          <w:p w:rsidR="0010362D" w:rsidRDefault="0010362D" w:rsidP="0010362D">
            <w:r>
              <w:sym w:font="Symbol" w:char="F09F"/>
            </w:r>
            <w:r>
              <w:t xml:space="preserve"> Lesson 3, Activity 2: Guided/Shared Reading </w:t>
            </w:r>
          </w:p>
          <w:p w:rsidR="0010362D" w:rsidRDefault="0010362D" w:rsidP="0010362D"/>
          <w:p w:rsidR="00C10ABD" w:rsidRDefault="0010362D" w:rsidP="0010362D">
            <w:r>
              <w:sym w:font="Symbol" w:char="F09F"/>
            </w:r>
            <w:r>
              <w:t xml:space="preserve"> Lesson 1, Activity 4: </w:t>
            </w:r>
            <w:r>
              <w:t>Self-selected</w:t>
            </w:r>
            <w:r>
              <w:t xml:space="preserve"> Reading</w:t>
            </w:r>
          </w:p>
          <w:p w:rsidR="0010362D" w:rsidRDefault="0010362D" w:rsidP="0010362D"/>
        </w:tc>
        <w:tc>
          <w:tcPr>
            <w:tcW w:w="1800" w:type="dxa"/>
            <w:gridSpan w:val="2"/>
          </w:tcPr>
          <w:p w:rsidR="0010362D" w:rsidRDefault="0010362D" w:rsidP="00630281">
            <w:r>
              <w:t xml:space="preserve">Vocabulary/High-Frequency Words </w:t>
            </w:r>
            <w:r>
              <w:sym w:font="Symbol" w:char="F09F"/>
            </w:r>
            <w:r>
              <w:t xml:space="preserve"> Revisit Lesson 15, Activity 3: Review Vocabulary (Chapter 1) </w:t>
            </w:r>
          </w:p>
          <w:p w:rsidR="0010362D" w:rsidRDefault="0010362D" w:rsidP="00630281">
            <w:r>
              <w:t xml:space="preserve"> </w:t>
            </w:r>
          </w:p>
          <w:p w:rsidR="0010362D" w:rsidRDefault="0010362D" w:rsidP="0010362D">
            <w:r>
              <w:sym w:font="Symbol" w:char="F09F"/>
            </w:r>
            <w:r>
              <w:t xml:space="preserve"> Lesson 15, Activity 1: Add </w:t>
            </w:r>
            <w:r>
              <w:t>High Frequency</w:t>
            </w:r>
            <w:r>
              <w:t xml:space="preserve"> Words (Chapter 1)</w:t>
            </w:r>
          </w:p>
          <w:p w:rsidR="0010362D" w:rsidRPr="0010362D" w:rsidRDefault="0010362D" w:rsidP="0010362D">
            <w:pPr>
              <w:rPr>
                <w:b/>
              </w:rPr>
            </w:pPr>
            <w:r w:rsidRPr="0010362D">
              <w:rPr>
                <w:b/>
              </w:rPr>
              <w:t xml:space="preserve"> Small Group </w:t>
            </w:r>
          </w:p>
          <w:p w:rsidR="0010362D" w:rsidRDefault="0010362D" w:rsidP="0010362D">
            <w:r>
              <w:t>fluency</w:t>
            </w:r>
            <w:r>
              <w:t>/Comprehension</w:t>
            </w:r>
          </w:p>
          <w:p w:rsidR="0010362D" w:rsidRDefault="0010362D" w:rsidP="0010362D">
            <w:r>
              <w:t xml:space="preserve"> </w:t>
            </w:r>
            <w:r>
              <w:sym w:font="Symbol" w:char="F09F"/>
            </w:r>
            <w:r>
              <w:t xml:space="preserve"> Lesson 3, Activity 2: Guided/Shared Reading </w:t>
            </w:r>
          </w:p>
          <w:p w:rsidR="00C10ABD" w:rsidRDefault="0010362D" w:rsidP="0010362D">
            <w:r>
              <w:sym w:font="Symbol" w:char="F09F"/>
            </w:r>
            <w:r>
              <w:t xml:space="preserve"> Lesson 3, Activ</w:t>
            </w:r>
            <w:r>
              <w:t xml:space="preserve">ity 3: Answer Questions </w:t>
            </w:r>
          </w:p>
        </w:tc>
        <w:tc>
          <w:tcPr>
            <w:tcW w:w="2435" w:type="dxa"/>
            <w:gridSpan w:val="3"/>
          </w:tcPr>
          <w:p w:rsidR="0010362D" w:rsidRDefault="0010362D" w:rsidP="00630281">
            <w:r>
              <w:t xml:space="preserve">Vocabulary </w:t>
            </w:r>
          </w:p>
          <w:p w:rsidR="0010362D" w:rsidRDefault="0010362D" w:rsidP="0010362D">
            <w:r>
              <w:sym w:font="Symbol" w:char="F09F"/>
            </w:r>
            <w:r>
              <w:t xml:space="preserve"> Lesson 15, Activity 3: Introduce Vocabulary (Chapter 2) </w:t>
            </w:r>
          </w:p>
          <w:p w:rsidR="0010362D" w:rsidRDefault="0010362D" w:rsidP="0010362D"/>
          <w:p w:rsidR="0010362D" w:rsidRDefault="0010362D" w:rsidP="0010362D">
            <w:r>
              <w:t xml:space="preserve">Fluency/Comprehension </w:t>
            </w:r>
            <w:r>
              <w:sym w:font="Symbol" w:char="F09F"/>
            </w:r>
            <w:r>
              <w:t xml:space="preserve"> Lesson 5, Activity 1: Read Aloud </w:t>
            </w:r>
          </w:p>
          <w:p w:rsidR="0010362D" w:rsidRDefault="0010362D" w:rsidP="0010362D">
            <w:r>
              <w:t xml:space="preserve"> </w:t>
            </w:r>
          </w:p>
          <w:p w:rsidR="0010362D" w:rsidRDefault="0010362D" w:rsidP="0010362D">
            <w:r w:rsidRPr="0010362D">
              <w:rPr>
                <w:b/>
              </w:rPr>
              <w:t>Small Group</w:t>
            </w:r>
            <w:r>
              <w:t xml:space="preserve"> Fluency/Comprehension </w:t>
            </w:r>
            <w:r>
              <w:sym w:font="Symbol" w:char="F09F"/>
            </w:r>
            <w:r>
              <w:t xml:space="preserve"> Lesson 5, Activity 2: Guided/Shared Reading)</w:t>
            </w:r>
          </w:p>
          <w:p w:rsidR="0010362D" w:rsidRDefault="0010362D" w:rsidP="0010362D"/>
          <w:p w:rsidR="00C10ABD" w:rsidRDefault="0010362D" w:rsidP="0010362D">
            <w:r>
              <w:t xml:space="preserve"> </w:t>
            </w:r>
            <w:r>
              <w:sym w:font="Symbol" w:char="F09F"/>
            </w:r>
            <w:r>
              <w:t xml:space="preserve"> Lesson 1, Activity 4: </w:t>
            </w:r>
            <w:r>
              <w:t>Self-selected</w:t>
            </w:r>
            <w:r>
              <w:t xml:space="preserve"> Reading </w:t>
            </w:r>
          </w:p>
        </w:tc>
        <w:tc>
          <w:tcPr>
            <w:tcW w:w="2070" w:type="dxa"/>
            <w:gridSpan w:val="2"/>
          </w:tcPr>
          <w:p w:rsidR="0010362D" w:rsidRDefault="0010362D" w:rsidP="00630281">
            <w:r>
              <w:t xml:space="preserve">Vocabulary/High-Frequency Words </w:t>
            </w:r>
          </w:p>
          <w:p w:rsidR="0010362D" w:rsidRDefault="0010362D" w:rsidP="00630281">
            <w:r>
              <w:sym w:font="Symbol" w:char="F09F"/>
            </w:r>
            <w:r>
              <w:t xml:space="preserve"> Revisit Lesson 15, Activity 3: Review Vocabulary (Chapter 2) </w:t>
            </w:r>
          </w:p>
          <w:p w:rsidR="0010362D" w:rsidRDefault="0010362D" w:rsidP="0010362D">
            <w:r>
              <w:sym w:font="Symbol" w:char="F09F"/>
            </w:r>
            <w:r>
              <w:t xml:space="preserve"> Lesson 15, Activity 1: Add </w:t>
            </w:r>
            <w:r>
              <w:t>High Frequency</w:t>
            </w:r>
            <w:r>
              <w:t xml:space="preserve"> Words (Chapter 2)</w:t>
            </w:r>
          </w:p>
          <w:p w:rsidR="0010362D" w:rsidRDefault="0010362D" w:rsidP="0010362D"/>
          <w:p w:rsidR="0010362D" w:rsidRDefault="0010362D" w:rsidP="0010362D">
            <w:r>
              <w:t xml:space="preserve"> </w:t>
            </w:r>
            <w:r w:rsidRPr="0010362D">
              <w:rPr>
                <w:b/>
              </w:rPr>
              <w:t>Small Group</w:t>
            </w:r>
            <w:r>
              <w:t xml:space="preserve"> Fluency/Comprehension </w:t>
            </w:r>
          </w:p>
          <w:p w:rsidR="0010362D" w:rsidRDefault="0010362D" w:rsidP="0010362D">
            <w:r>
              <w:sym w:font="Symbol" w:char="F09F"/>
            </w:r>
            <w:r>
              <w:t xml:space="preserve"> Lesson 5, Activity 2: Guided/Shared Reading </w:t>
            </w:r>
          </w:p>
          <w:p w:rsidR="00C10ABD" w:rsidRDefault="0010362D" w:rsidP="0010362D">
            <w:r>
              <w:t xml:space="preserve"> </w:t>
            </w:r>
            <w:r>
              <w:sym w:font="Symbol" w:char="F09F"/>
            </w:r>
            <w:r>
              <w:t xml:space="preserve"> Lesson 5, Activity 3: Answer Questions </w:t>
            </w:r>
          </w:p>
        </w:tc>
        <w:tc>
          <w:tcPr>
            <w:tcW w:w="2250" w:type="dxa"/>
          </w:tcPr>
          <w:p w:rsidR="0010362D" w:rsidRDefault="00C10ABD" w:rsidP="00630281">
            <w:r>
              <w:t xml:space="preserve"> </w:t>
            </w:r>
            <w:r w:rsidR="0010362D">
              <w:t>Vocabulary/High-Frequency</w:t>
            </w:r>
          </w:p>
          <w:p w:rsidR="0010362D" w:rsidRDefault="0010362D" w:rsidP="00630281">
            <w:r>
              <w:sym w:font="Symbol" w:char="F09F"/>
            </w:r>
            <w:r>
              <w:t xml:space="preserve"> Lesson 15, Activity 2: Review High Frequency Words (Chapters 1 &amp; 2) </w:t>
            </w:r>
          </w:p>
          <w:p w:rsidR="0010362D" w:rsidRDefault="0010362D" w:rsidP="00630281"/>
          <w:p w:rsidR="0010362D" w:rsidRDefault="0010362D" w:rsidP="00630281">
            <w:r>
              <w:t xml:space="preserve"> </w:t>
            </w:r>
            <w:r>
              <w:sym w:font="Symbol" w:char="F09F"/>
            </w:r>
            <w:r>
              <w:t xml:space="preserve"> Lesson 15, Activity 3: Introduce Vocabulary (Chapter 3) </w:t>
            </w:r>
          </w:p>
          <w:p w:rsidR="0010362D" w:rsidRDefault="0010362D" w:rsidP="00630281">
            <w:r>
              <w:t>Fluency/Comprehension</w:t>
            </w:r>
          </w:p>
          <w:p w:rsidR="0010362D" w:rsidRDefault="0010362D" w:rsidP="00630281">
            <w:r>
              <w:t xml:space="preserve"> </w:t>
            </w:r>
            <w:r>
              <w:sym w:font="Symbol" w:char="F09F"/>
            </w:r>
            <w:r>
              <w:t xml:space="preserve"> Lesson 7, Activity 1: Read Aloud </w:t>
            </w:r>
          </w:p>
          <w:p w:rsidR="0010362D" w:rsidRDefault="0010362D" w:rsidP="00630281"/>
          <w:p w:rsidR="0010362D" w:rsidRDefault="0010362D" w:rsidP="00630281">
            <w:r w:rsidRPr="0010362D">
              <w:rPr>
                <w:b/>
              </w:rPr>
              <w:t>Small Group</w:t>
            </w:r>
            <w:r>
              <w:t xml:space="preserve"> Fluency/Comprehension</w:t>
            </w:r>
          </w:p>
          <w:p w:rsidR="0010362D" w:rsidRDefault="0010362D" w:rsidP="0010362D">
            <w:r>
              <w:t xml:space="preserve"> </w:t>
            </w:r>
            <w:r>
              <w:sym w:font="Symbol" w:char="F09F"/>
            </w:r>
            <w:r>
              <w:t xml:space="preserve"> Lesson 7, Activity 2: Guided/Shared Reading</w:t>
            </w:r>
          </w:p>
          <w:p w:rsidR="0010362D" w:rsidRDefault="0010362D" w:rsidP="0010362D"/>
          <w:p w:rsidR="00C10ABD" w:rsidRDefault="0010362D" w:rsidP="0010362D">
            <w:r>
              <w:sym w:font="Symbol" w:char="F09F"/>
            </w:r>
            <w:r>
              <w:t xml:space="preserve"> Lesson 1, Activity 4: Self-Selected Reading </w:t>
            </w:r>
          </w:p>
        </w:tc>
      </w:tr>
      <w:tr w:rsidR="00C10ABD" w:rsidTr="00630281">
        <w:trPr>
          <w:gridAfter w:val="1"/>
          <w:wAfter w:w="180" w:type="dxa"/>
          <w:trHeight w:val="563"/>
        </w:trPr>
        <w:tc>
          <w:tcPr>
            <w:tcW w:w="985" w:type="dxa"/>
          </w:tcPr>
          <w:p w:rsidR="00C10ABD" w:rsidRDefault="00C10ABD" w:rsidP="00C10ABD"/>
        </w:tc>
        <w:tc>
          <w:tcPr>
            <w:tcW w:w="10085" w:type="dxa"/>
            <w:gridSpan w:val="9"/>
          </w:tcPr>
          <w:p w:rsidR="00C10ABD" w:rsidRDefault="00C10ABD" w:rsidP="00C10ABD"/>
        </w:tc>
      </w:tr>
      <w:tr w:rsidR="00C10ABD" w:rsidTr="00630281">
        <w:trPr>
          <w:gridAfter w:val="1"/>
          <w:wAfter w:w="180" w:type="dxa"/>
          <w:trHeight w:val="2732"/>
        </w:trPr>
        <w:tc>
          <w:tcPr>
            <w:tcW w:w="985" w:type="dxa"/>
          </w:tcPr>
          <w:p w:rsidR="00C10ABD" w:rsidRPr="00630281" w:rsidRDefault="0010362D" w:rsidP="00C10ABD">
            <w:r>
              <w:t>Language Arts</w:t>
            </w:r>
          </w:p>
        </w:tc>
        <w:tc>
          <w:tcPr>
            <w:tcW w:w="1530" w:type="dxa"/>
          </w:tcPr>
          <w:p w:rsidR="0010362D" w:rsidRDefault="00630281" w:rsidP="00630281">
            <w:r>
              <w:t xml:space="preserve"> </w:t>
            </w:r>
            <w:r w:rsidR="0010362D">
              <w:t>Writing</w:t>
            </w:r>
          </w:p>
          <w:p w:rsidR="00C10ABD" w:rsidRDefault="0010362D" w:rsidP="0010362D">
            <w:r>
              <w:t xml:space="preserve"> </w:t>
            </w:r>
            <w:r>
              <w:sym w:font="Symbol" w:char="F09F"/>
            </w:r>
            <w:r>
              <w:t xml:space="preserve"> Lesson 30, Activity 2: Journal Entry 2 ()</w:t>
            </w:r>
          </w:p>
        </w:tc>
        <w:tc>
          <w:tcPr>
            <w:tcW w:w="1800" w:type="dxa"/>
            <w:gridSpan w:val="2"/>
          </w:tcPr>
          <w:p w:rsidR="0010362D" w:rsidRDefault="00C10ABD" w:rsidP="0010362D">
            <w:r>
              <w:t xml:space="preserve"> </w:t>
            </w:r>
            <w:r w:rsidR="00630281">
              <w:t xml:space="preserve"> </w:t>
            </w:r>
          </w:p>
          <w:p w:rsidR="0010362D" w:rsidRDefault="0010362D" w:rsidP="00630281">
            <w:r>
              <w:t xml:space="preserve">Writing </w:t>
            </w:r>
          </w:p>
          <w:p w:rsidR="00C10ABD" w:rsidRDefault="0010362D" w:rsidP="0010362D">
            <w:r>
              <w:sym w:font="Symbol" w:char="F09F"/>
            </w:r>
            <w:r>
              <w:t xml:space="preserve"> Lesson 16, Activity 2: Editing </w:t>
            </w:r>
          </w:p>
        </w:tc>
        <w:tc>
          <w:tcPr>
            <w:tcW w:w="2435" w:type="dxa"/>
            <w:gridSpan w:val="3"/>
          </w:tcPr>
          <w:p w:rsidR="00C10ABD" w:rsidRDefault="00630281" w:rsidP="00630281">
            <w:r>
              <w:t xml:space="preserve"> </w:t>
            </w:r>
          </w:p>
        </w:tc>
        <w:tc>
          <w:tcPr>
            <w:tcW w:w="2070" w:type="dxa"/>
            <w:gridSpan w:val="2"/>
          </w:tcPr>
          <w:p w:rsidR="00C10ABD" w:rsidRDefault="00C10ABD" w:rsidP="0010362D"/>
        </w:tc>
        <w:tc>
          <w:tcPr>
            <w:tcW w:w="2250" w:type="dxa"/>
          </w:tcPr>
          <w:p w:rsidR="0010362D" w:rsidRDefault="0010362D" w:rsidP="00630281">
            <w:r>
              <w:t xml:space="preserve">Writing </w:t>
            </w:r>
          </w:p>
          <w:p w:rsidR="00C10ABD" w:rsidRDefault="0010362D" w:rsidP="0010362D">
            <w:r>
              <w:sym w:font="Symbol" w:char="F09F"/>
            </w:r>
            <w:r>
              <w:t xml:space="preserve"> Revisit Lesson 17: Book Report </w:t>
            </w:r>
          </w:p>
        </w:tc>
      </w:tr>
    </w:tbl>
    <w:p w:rsidR="00C10ABD" w:rsidRDefault="00C10ABD">
      <w:r>
        <w:t>Alice Myers</w:t>
      </w:r>
    </w:p>
    <w:p w:rsidR="00C10ABD" w:rsidRDefault="00C10ABD">
      <w:r>
        <w:t>Unique Lesson Plan September 1-October 1-2016</w:t>
      </w:r>
    </w:p>
    <w:sectPr w:rsidR="00C10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BD"/>
    <w:rsid w:val="0009042C"/>
    <w:rsid w:val="0010362D"/>
    <w:rsid w:val="00630281"/>
    <w:rsid w:val="00C10ABD"/>
    <w:rsid w:val="00D16F04"/>
    <w:rsid w:val="00E9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BFAF5-A9FB-4D6F-8021-21CB3841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Alice M</dc:creator>
  <cp:keywords/>
  <dc:description/>
  <cp:lastModifiedBy>Myers, Alice M</cp:lastModifiedBy>
  <cp:revision>3</cp:revision>
  <dcterms:created xsi:type="dcterms:W3CDTF">2016-08-31T18:51:00Z</dcterms:created>
  <dcterms:modified xsi:type="dcterms:W3CDTF">2016-08-31T19:15:00Z</dcterms:modified>
</cp:coreProperties>
</file>