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69F3" w14:textId="76A87AC2" w:rsidR="008B3763" w:rsidRDefault="008B3763" w:rsidP="008B3763">
      <w:pPr>
        <w:spacing w:after="0" w:line="259" w:lineRule="auto"/>
        <w:ind w:left="0" w:right="167" w:firstLine="0"/>
        <w:jc w:val="center"/>
      </w:pPr>
      <w:r>
        <w:rPr>
          <w:b/>
          <w:sz w:val="32"/>
        </w:rPr>
        <w:t xml:space="preserve">McReynolds Middle School Parent and Family Engagement Policy </w:t>
      </w:r>
    </w:p>
    <w:p w14:paraId="1BE080F2" w14:textId="246926F0" w:rsidR="008B3763" w:rsidRDefault="008B3763" w:rsidP="008B3763">
      <w:pPr>
        <w:spacing w:after="0" w:line="259" w:lineRule="auto"/>
        <w:ind w:left="0" w:right="163" w:firstLine="0"/>
        <w:jc w:val="center"/>
      </w:pPr>
      <w:r>
        <w:rPr>
          <w:b/>
          <w:i/>
          <w:sz w:val="28"/>
        </w:rPr>
        <w:t>2023-2024</w:t>
      </w:r>
    </w:p>
    <w:p w14:paraId="2D46CCDE" w14:textId="77777777" w:rsidR="000D33FD" w:rsidRDefault="000D33FD" w:rsidP="008B3763">
      <w:pPr>
        <w:jc w:val="center"/>
        <w:rPr>
          <w:b/>
          <w:sz w:val="28"/>
        </w:rPr>
      </w:pPr>
    </w:p>
    <w:tbl>
      <w:tblPr>
        <w:tblStyle w:val="TableGrid"/>
        <w:tblW w:w="0" w:type="auto"/>
        <w:tblInd w:w="226" w:type="dxa"/>
        <w:tblLook w:val="04A0" w:firstRow="1" w:lastRow="0" w:firstColumn="1" w:lastColumn="0" w:noHBand="0" w:noVBand="1"/>
      </w:tblPr>
      <w:tblGrid>
        <w:gridCol w:w="2199"/>
        <w:gridCol w:w="6925"/>
      </w:tblGrid>
      <w:tr w:rsidR="008B3763" w14:paraId="67369A45" w14:textId="77777777" w:rsidTr="00BD733A">
        <w:tc>
          <w:tcPr>
            <w:tcW w:w="9124" w:type="dxa"/>
            <w:gridSpan w:val="2"/>
          </w:tcPr>
          <w:p w14:paraId="5552DEB5" w14:textId="6DCA60D5" w:rsidR="008B3763" w:rsidRDefault="008B3763" w:rsidP="008B3763">
            <w:pPr>
              <w:ind w:left="0" w:firstLine="0"/>
              <w:jc w:val="center"/>
            </w:pPr>
            <w:r>
              <w:t>Parent &amp; Family Engagement (PPE) Program</w:t>
            </w:r>
          </w:p>
        </w:tc>
      </w:tr>
      <w:tr w:rsidR="008B3763" w14:paraId="470ADB2C" w14:textId="77777777" w:rsidTr="008B3763">
        <w:tc>
          <w:tcPr>
            <w:tcW w:w="2199" w:type="dxa"/>
          </w:tcPr>
          <w:p w14:paraId="547B5EF1" w14:textId="5EE24CA9" w:rsidR="008B3763" w:rsidRDefault="008B3763" w:rsidP="008B3763">
            <w:pPr>
              <w:ind w:left="0" w:firstLine="0"/>
              <w:jc w:val="center"/>
            </w:pPr>
            <w:r>
              <w:t>What is it?</w:t>
            </w:r>
          </w:p>
        </w:tc>
        <w:tc>
          <w:tcPr>
            <w:tcW w:w="6925" w:type="dxa"/>
          </w:tcPr>
          <w:p w14:paraId="4C6F4073" w14:textId="5493A0B3" w:rsidR="008B3763" w:rsidRDefault="008B3763" w:rsidP="008B3763">
            <w:pPr>
              <w:ind w:left="0" w:firstLine="0"/>
              <w:jc w:val="center"/>
            </w:pPr>
            <w:r>
              <w:t xml:space="preserve">Houstonisd and McReynolds Middle School is committed to our vision: </w:t>
            </w:r>
            <w:r w:rsidRPr="008B3763">
              <w:t>To prepare students for college, careers, and life by providing a rigorous and challenging academic program that is also relevant to the students’ interest and needs. McReynolds is dedicated to preparing and motivating our students for success in the year 2035. It is our vision to instill in our students critical thinking skills, effective communication skills, and a global perspective. We will uphold high expectations/standards in every aspect of our interactions with every single student each and every day.</w:t>
            </w:r>
            <w:r>
              <w:t xml:space="preserve"> One way we continue to do this is by participating in the Title I, Part A State Program. This program provides funding for low socioeconomic schools. In return, we promise to meet the expectations laid out for us by the Texas Education Agency and the United States Department of Education. </w:t>
            </w:r>
          </w:p>
          <w:p w14:paraId="286BB4FB" w14:textId="3E88D303" w:rsidR="008B3763" w:rsidRDefault="008B3763" w:rsidP="008B3763">
            <w:pPr>
              <w:ind w:left="0" w:firstLine="0"/>
              <w:jc w:val="center"/>
            </w:pPr>
          </w:p>
        </w:tc>
      </w:tr>
      <w:tr w:rsidR="006D73EB" w14:paraId="2E0BF432" w14:textId="77777777" w:rsidTr="008B3763">
        <w:tc>
          <w:tcPr>
            <w:tcW w:w="2199" w:type="dxa"/>
          </w:tcPr>
          <w:p w14:paraId="6C0ACBCC" w14:textId="43BBC52A" w:rsidR="006D73EB" w:rsidRDefault="006D73EB" w:rsidP="008B3763">
            <w:pPr>
              <w:ind w:left="0" w:firstLine="0"/>
              <w:jc w:val="center"/>
            </w:pPr>
            <w:r>
              <w:t>Funding</w:t>
            </w:r>
          </w:p>
        </w:tc>
        <w:tc>
          <w:tcPr>
            <w:tcW w:w="6925" w:type="dxa"/>
          </w:tcPr>
          <w:p w14:paraId="753930A4" w14:textId="78C144E3" w:rsidR="006D73EB" w:rsidRDefault="006D73EB" w:rsidP="008B3763">
            <w:pPr>
              <w:ind w:left="0" w:firstLine="0"/>
              <w:jc w:val="center"/>
            </w:pPr>
            <w:r>
              <w:t>Title 1 funds will be allocated for the implementation of the parent and family engagement program. Such programs, activities, and procedures will be planned and implemented with meaningful consultation with parents of participating children.</w:t>
            </w:r>
          </w:p>
        </w:tc>
      </w:tr>
      <w:tr w:rsidR="008B3763" w14:paraId="061FD49A" w14:textId="77777777" w:rsidTr="008B3763">
        <w:tc>
          <w:tcPr>
            <w:tcW w:w="2199" w:type="dxa"/>
          </w:tcPr>
          <w:p w14:paraId="40525C90" w14:textId="0F64ED97" w:rsidR="008B3763" w:rsidRDefault="008B3763" w:rsidP="008B3763">
            <w:pPr>
              <w:ind w:left="0" w:firstLine="0"/>
              <w:jc w:val="center"/>
            </w:pPr>
            <w:r>
              <w:t>Expectations &amp; Objectives</w:t>
            </w:r>
          </w:p>
        </w:tc>
        <w:tc>
          <w:tcPr>
            <w:tcW w:w="6925" w:type="dxa"/>
          </w:tcPr>
          <w:p w14:paraId="5902B142" w14:textId="77777777" w:rsidR="008B3763" w:rsidRDefault="008B3763" w:rsidP="008B3763">
            <w:pPr>
              <w:ind w:left="0" w:firstLine="0"/>
            </w:pPr>
            <w:r w:rsidRPr="008B3763">
              <w:t>We strive to create a safe and supportive learning environment where all students can thrive, regardless of their background or previous experiences. McReynolds is dedicated to assisting students in realizing and reaching their full potential as responsible, productive, contributing members of society by providing an educational environment in which students are challenged, and excellence is expected from all.</w:t>
            </w:r>
            <w:r>
              <w:t xml:space="preserve"> With the assistance from out parents and community</w:t>
            </w:r>
            <w:r w:rsidR="005742C7">
              <w:t xml:space="preserve"> we will create a mutual relationship that will benefit our students and school. The expectation of our PFE Program is to build a relationship with our parents where we collaborate, communicate, and make decisions about student performance. Our objectives are:</w:t>
            </w:r>
          </w:p>
          <w:p w14:paraId="5426D449" w14:textId="4F129C24" w:rsidR="005742C7" w:rsidRDefault="005742C7" w:rsidP="005742C7">
            <w:pPr>
              <w:pStyle w:val="ListParagraph"/>
              <w:numPr>
                <w:ilvl w:val="0"/>
                <w:numId w:val="1"/>
              </w:numPr>
            </w:pPr>
            <w:r>
              <w:t>Creating lifelong learners</w:t>
            </w:r>
          </w:p>
          <w:p w14:paraId="3F1E81EB" w14:textId="5FEF06F6" w:rsidR="005742C7" w:rsidRDefault="005742C7" w:rsidP="005742C7">
            <w:pPr>
              <w:pStyle w:val="ListParagraph"/>
              <w:numPr>
                <w:ilvl w:val="0"/>
                <w:numId w:val="1"/>
              </w:numPr>
            </w:pPr>
            <w:r>
              <w:t>Helping students and parents learn together which will lead to a better school and home life.</w:t>
            </w:r>
          </w:p>
          <w:p w14:paraId="76E8FE3E" w14:textId="2181D2C4" w:rsidR="005742C7" w:rsidRDefault="005742C7" w:rsidP="005742C7">
            <w:pPr>
              <w:pStyle w:val="ListParagraph"/>
              <w:numPr>
                <w:ilvl w:val="0"/>
                <w:numId w:val="1"/>
              </w:numPr>
            </w:pPr>
            <w:r>
              <w:t>Collaborate with parents to increase students’ academic achievement.</w:t>
            </w:r>
          </w:p>
          <w:p w14:paraId="32B5DE59" w14:textId="1EE3132F" w:rsidR="005742C7" w:rsidRDefault="005742C7" w:rsidP="005742C7">
            <w:pPr>
              <w:pStyle w:val="ListParagraph"/>
              <w:numPr>
                <w:ilvl w:val="0"/>
                <w:numId w:val="1"/>
              </w:numPr>
            </w:pPr>
            <w:r>
              <w:t>Use two-way communication with our parents and community.</w:t>
            </w:r>
          </w:p>
        </w:tc>
      </w:tr>
      <w:tr w:rsidR="006D73EB" w14:paraId="2C510ADE" w14:textId="77777777" w:rsidTr="008B3763">
        <w:tc>
          <w:tcPr>
            <w:tcW w:w="2199" w:type="dxa"/>
          </w:tcPr>
          <w:p w14:paraId="5ABC37F9" w14:textId="31DE6FB0" w:rsidR="006D73EB" w:rsidRDefault="006D73EB" w:rsidP="008B3763">
            <w:pPr>
              <w:ind w:left="0" w:firstLine="0"/>
              <w:jc w:val="center"/>
            </w:pPr>
            <w:r>
              <w:t>How to be involved?</w:t>
            </w:r>
          </w:p>
        </w:tc>
        <w:tc>
          <w:tcPr>
            <w:tcW w:w="6925" w:type="dxa"/>
          </w:tcPr>
          <w:p w14:paraId="01BC352F" w14:textId="46EDAC6E" w:rsidR="006D73EB" w:rsidRPr="008B3763" w:rsidRDefault="006D73EB" w:rsidP="008B3763">
            <w:pPr>
              <w:ind w:left="0" w:firstLine="0"/>
            </w:pPr>
            <w:r>
              <w:t xml:space="preserve">To become apart of the conversation in bettering your child’s academic achievement join our school decision making committee/engagement committee. Attend SDMC meetings listed below. Talk to your child’s teacher via email about how to help/volunteer in the classroom. If you do not know your child’s teachers name or email address, contact the </w:t>
            </w:r>
            <w:r>
              <w:lastRenderedPageBreak/>
              <w:t xml:space="preserve">school at 713-671-3650 or email Ms. Gardner at </w:t>
            </w:r>
            <w:hyperlink r:id="rId5" w:history="1">
              <w:r w:rsidR="001D039E" w:rsidRPr="0094390E">
                <w:rPr>
                  <w:rStyle w:val="Hyperlink"/>
                </w:rPr>
                <w:t>Whitney.Gardner@houstonisd.org</w:t>
              </w:r>
            </w:hyperlink>
          </w:p>
        </w:tc>
      </w:tr>
      <w:tr w:rsidR="005742C7" w14:paraId="519D7B57" w14:textId="77777777" w:rsidTr="008B3763">
        <w:tc>
          <w:tcPr>
            <w:tcW w:w="2199" w:type="dxa"/>
          </w:tcPr>
          <w:p w14:paraId="67B894C1" w14:textId="2BB36756" w:rsidR="005742C7" w:rsidRDefault="005742C7" w:rsidP="008B3763">
            <w:pPr>
              <w:ind w:left="0" w:firstLine="0"/>
              <w:jc w:val="center"/>
            </w:pPr>
            <w:r>
              <w:lastRenderedPageBreak/>
              <w:t>McReynolds Middle School</w:t>
            </w:r>
            <w:r w:rsidR="006D73EB">
              <w:t xml:space="preserve"> family training/activities</w:t>
            </w:r>
          </w:p>
        </w:tc>
        <w:tc>
          <w:tcPr>
            <w:tcW w:w="6925" w:type="dxa"/>
          </w:tcPr>
          <w:p w14:paraId="7D02A4F7" w14:textId="77777777" w:rsidR="005742C7" w:rsidRDefault="005742C7" w:rsidP="00DC67B0">
            <w:pPr>
              <w:pStyle w:val="ListParagraph"/>
              <w:numPr>
                <w:ilvl w:val="0"/>
                <w:numId w:val="2"/>
              </w:numPr>
            </w:pPr>
            <w:r>
              <w:t xml:space="preserve">Hold regular SDMC meeting where the school will seek input of families, community members and educators. </w:t>
            </w:r>
          </w:p>
          <w:p w14:paraId="032BC7BA" w14:textId="77777777" w:rsidR="005742C7" w:rsidRDefault="005742C7" w:rsidP="00DC67B0">
            <w:pPr>
              <w:pStyle w:val="ListParagraph"/>
              <w:numPr>
                <w:ilvl w:val="0"/>
                <w:numId w:val="2"/>
              </w:numPr>
            </w:pPr>
            <w:r>
              <w:t>Distribute the PFE Policy, to parents and the communities by:</w:t>
            </w:r>
          </w:p>
          <w:p w14:paraId="13B81EC2" w14:textId="3DC591A4" w:rsidR="00DC67B0" w:rsidRDefault="00DC67B0" w:rsidP="00DC67B0">
            <w:pPr>
              <w:pStyle w:val="ListParagraph"/>
              <w:numPr>
                <w:ilvl w:val="0"/>
                <w:numId w:val="2"/>
              </w:numPr>
            </w:pPr>
            <w:r>
              <w:t>Posting it on our district website and keeping it up to date</w:t>
            </w:r>
          </w:p>
          <w:p w14:paraId="7E851D23" w14:textId="5F7121D5" w:rsidR="00DC67B0" w:rsidRDefault="00DC67B0" w:rsidP="00DC67B0">
            <w:pPr>
              <w:pStyle w:val="ListParagraph"/>
              <w:numPr>
                <w:ilvl w:val="0"/>
                <w:numId w:val="2"/>
              </w:numPr>
            </w:pPr>
            <w:r>
              <w:t>Distributing printed copies to all the local churches and businesses</w:t>
            </w:r>
          </w:p>
          <w:p w14:paraId="7189CF39" w14:textId="122BDFBE" w:rsidR="00DC67B0" w:rsidRDefault="00DC67B0" w:rsidP="00DC67B0">
            <w:pPr>
              <w:pStyle w:val="ListParagraph"/>
              <w:numPr>
                <w:ilvl w:val="0"/>
                <w:numId w:val="2"/>
              </w:numPr>
            </w:pPr>
            <w:r>
              <w:t>Sending a printed copy home with every student</w:t>
            </w:r>
          </w:p>
          <w:p w14:paraId="3D4C09A2" w14:textId="58F074C4" w:rsidR="00DC67B0" w:rsidRDefault="00DC67B0" w:rsidP="00DC67B0">
            <w:pPr>
              <w:numPr>
                <w:ilvl w:val="0"/>
                <w:numId w:val="2"/>
              </w:numPr>
              <w:ind w:right="143"/>
            </w:pPr>
            <w:r>
              <w:t xml:space="preserve">Have a representative at every school’s annual Title I </w:t>
            </w:r>
            <w:r w:rsidR="006D73EB">
              <w:t>meeting.</w:t>
            </w:r>
            <w:r>
              <w:t xml:space="preserve"> </w:t>
            </w:r>
          </w:p>
          <w:p w14:paraId="291A610C" w14:textId="1BBC5DCB" w:rsidR="00DC67B0" w:rsidRDefault="00DC67B0" w:rsidP="00DC67B0">
            <w:pPr>
              <w:numPr>
                <w:ilvl w:val="0"/>
                <w:numId w:val="2"/>
              </w:numPr>
              <w:ind w:right="143"/>
            </w:pPr>
            <w:r>
              <w:t>Have a representative at every school PFE event</w:t>
            </w:r>
            <w:r w:rsidR="006D73EB">
              <w:t>.</w:t>
            </w:r>
            <w:r>
              <w:t xml:space="preserve"> </w:t>
            </w:r>
          </w:p>
          <w:p w14:paraId="47F0CB20" w14:textId="2466FF60" w:rsidR="00DC67B0" w:rsidRDefault="00DC67B0" w:rsidP="00DC67B0">
            <w:pPr>
              <w:pStyle w:val="ListParagraph"/>
              <w:numPr>
                <w:ilvl w:val="0"/>
                <w:numId w:val="2"/>
              </w:numPr>
            </w:pPr>
            <w:r>
              <w:t>Per request, provide the qualifications of a child’s teacher</w:t>
            </w:r>
            <w:r w:rsidR="006D73EB">
              <w:t>.</w:t>
            </w:r>
          </w:p>
          <w:p w14:paraId="3249F290" w14:textId="7FB41B5D" w:rsidR="00DC67B0" w:rsidRDefault="00DC67B0" w:rsidP="00DC67B0">
            <w:pPr>
              <w:numPr>
                <w:ilvl w:val="0"/>
                <w:numId w:val="2"/>
              </w:numPr>
              <w:ind w:right="143"/>
            </w:pPr>
            <w:r>
              <w:t xml:space="preserve">Evaluate the Schools’ Parent and Family Program and its policy throughout the year and revise it as </w:t>
            </w:r>
            <w:r w:rsidR="006D73EB">
              <w:t>needed.</w:t>
            </w:r>
          </w:p>
          <w:p w14:paraId="25DB9FA8" w14:textId="7836F589" w:rsidR="00DC67B0" w:rsidRDefault="00DC67B0" w:rsidP="00DC67B0">
            <w:pPr>
              <w:numPr>
                <w:ilvl w:val="0"/>
                <w:numId w:val="2"/>
              </w:numPr>
              <w:ind w:right="143"/>
            </w:pPr>
            <w:r>
              <w:t xml:space="preserve">Provide training to every employee on the campus on the most effective PFE </w:t>
            </w:r>
            <w:r w:rsidR="006D73EB">
              <w:t>strategies.</w:t>
            </w:r>
            <w:r>
              <w:t xml:space="preserve"> </w:t>
            </w:r>
          </w:p>
          <w:p w14:paraId="7588B02B" w14:textId="77777777" w:rsidR="00DC67B0" w:rsidRDefault="00DC67B0" w:rsidP="00DC67B0">
            <w:pPr>
              <w:numPr>
                <w:ilvl w:val="0"/>
                <w:numId w:val="2"/>
              </w:numPr>
              <w:ind w:right="143"/>
            </w:pPr>
            <w:r>
              <w:t xml:space="preserve">Provide the following trainings to parents on how to navigate the school system: </w:t>
            </w:r>
          </w:p>
          <w:p w14:paraId="3FF1F4B0" w14:textId="38333D10" w:rsidR="00DC67B0" w:rsidRDefault="00DC67B0" w:rsidP="00DC67B0">
            <w:pPr>
              <w:numPr>
                <w:ilvl w:val="0"/>
                <w:numId w:val="2"/>
              </w:numPr>
              <w:ind w:right="143"/>
            </w:pPr>
            <w:r>
              <w:t>Enrollment</w:t>
            </w:r>
            <w:r w:rsidR="006573A6">
              <w:t>: Throughout the summer with assistance from our office clerks from August 1-August 25.</w:t>
            </w:r>
          </w:p>
          <w:p w14:paraId="7F3CFCE6" w14:textId="14C6CA30" w:rsidR="006573A6" w:rsidRDefault="006573A6" w:rsidP="00DC67B0">
            <w:pPr>
              <w:numPr>
                <w:ilvl w:val="0"/>
                <w:numId w:val="2"/>
              </w:numPr>
              <w:ind w:right="143"/>
            </w:pPr>
            <w:r>
              <w:t>Cub Camp August 23</w:t>
            </w:r>
            <w:r w:rsidR="00C31AA7">
              <w:t>, 2023</w:t>
            </w:r>
            <w:r>
              <w:t xml:space="preserve">. Location will be in the cafeteria at 5:30pm We will be assisting with enrollment, introduction of new teachers, and providing a school tour. </w:t>
            </w:r>
          </w:p>
          <w:p w14:paraId="2411F99E" w14:textId="19521750" w:rsidR="006573A6" w:rsidRDefault="006573A6" w:rsidP="00DC67B0">
            <w:pPr>
              <w:numPr>
                <w:ilvl w:val="0"/>
                <w:numId w:val="2"/>
              </w:numPr>
              <w:ind w:right="143"/>
            </w:pPr>
            <w:r>
              <w:t xml:space="preserve">Course selection August 23, </w:t>
            </w:r>
            <w:r w:rsidR="00C31AA7">
              <w:t>2023,</w:t>
            </w:r>
            <w:r>
              <w:t xml:space="preserve"> at 5:30 pm</w:t>
            </w:r>
          </w:p>
          <w:p w14:paraId="45F3D4E4" w14:textId="468E1EB6" w:rsidR="006573A6" w:rsidRDefault="006573A6" w:rsidP="00DC67B0">
            <w:pPr>
              <w:numPr>
                <w:ilvl w:val="0"/>
                <w:numId w:val="2"/>
              </w:numPr>
              <w:ind w:right="143"/>
            </w:pPr>
            <w:r>
              <w:t xml:space="preserve">Course selection August 24, </w:t>
            </w:r>
            <w:r w:rsidR="00C31AA7">
              <w:t>2023,</w:t>
            </w:r>
            <w:r>
              <w:t xml:space="preserve"> at 12 pm</w:t>
            </w:r>
          </w:p>
          <w:p w14:paraId="49E454B5" w14:textId="775CBD42" w:rsidR="00C31AA7" w:rsidRDefault="00C31AA7" w:rsidP="00C31AA7">
            <w:pPr>
              <w:numPr>
                <w:ilvl w:val="0"/>
                <w:numId w:val="2"/>
              </w:numPr>
              <w:ind w:right="143"/>
            </w:pPr>
            <w:r>
              <w:t xml:space="preserve">Parent-Teacher Conferences (all grade levels; can be conducted in person or virtual) on September 27th and September 28th You will sign up for a time with our child’s teacher via email. </w:t>
            </w:r>
          </w:p>
          <w:p w14:paraId="5BEEB597" w14:textId="77777777" w:rsidR="00C31AA7" w:rsidRDefault="00C31AA7" w:rsidP="00C31AA7">
            <w:pPr>
              <w:numPr>
                <w:ilvl w:val="0"/>
                <w:numId w:val="2"/>
              </w:numPr>
              <w:ind w:right="143"/>
            </w:pPr>
            <w:r>
              <w:t>Literacy Night: October 18, 2023, at 5:30</w:t>
            </w:r>
          </w:p>
          <w:p w14:paraId="55227168" w14:textId="4A590087" w:rsidR="00DC67B0" w:rsidRDefault="00DC67B0" w:rsidP="00DC67B0">
            <w:pPr>
              <w:numPr>
                <w:ilvl w:val="0"/>
                <w:numId w:val="2"/>
              </w:numPr>
              <w:ind w:right="143"/>
            </w:pPr>
            <w:r>
              <w:t>Immunization:</w:t>
            </w:r>
            <w:r w:rsidR="006573A6">
              <w:t xml:space="preserve"> November 1, </w:t>
            </w:r>
            <w:r w:rsidR="00C31AA7">
              <w:t>2023,</w:t>
            </w:r>
            <w:r w:rsidR="006573A6">
              <w:t xml:space="preserve"> 9 am</w:t>
            </w:r>
          </w:p>
          <w:p w14:paraId="2EE2C17A" w14:textId="1BAAB9C0" w:rsidR="006573A6" w:rsidRDefault="006573A6" w:rsidP="00DC67B0">
            <w:pPr>
              <w:numPr>
                <w:ilvl w:val="0"/>
                <w:numId w:val="2"/>
              </w:numPr>
              <w:ind w:right="143"/>
            </w:pPr>
            <w:r>
              <w:t xml:space="preserve">Immunization November 6, </w:t>
            </w:r>
            <w:r w:rsidR="00C31AA7">
              <w:t>2023,</w:t>
            </w:r>
            <w:r>
              <w:t xml:space="preserve"> 5:30 pm</w:t>
            </w:r>
          </w:p>
          <w:p w14:paraId="4EA96762" w14:textId="6C9A7275" w:rsidR="00DC67B0" w:rsidRDefault="00DC67B0" w:rsidP="00DC67B0">
            <w:pPr>
              <w:numPr>
                <w:ilvl w:val="0"/>
                <w:numId w:val="2"/>
              </w:numPr>
              <w:ind w:right="143"/>
            </w:pPr>
            <w:r>
              <w:t>Attendance</w:t>
            </w:r>
            <w:r w:rsidR="008A242C">
              <w:t xml:space="preserve"> appeals: November 7, </w:t>
            </w:r>
            <w:r w:rsidR="00C31AA7">
              <w:t>2023,</w:t>
            </w:r>
            <w:r w:rsidR="008A242C">
              <w:t xml:space="preserve"> 11am Parents and students will have the opportunity to gain information on how they can appeal their attendance. </w:t>
            </w:r>
          </w:p>
          <w:p w14:paraId="2C25562E" w14:textId="3D0E32ED" w:rsidR="008A242C" w:rsidRDefault="008A242C" w:rsidP="008A242C">
            <w:pPr>
              <w:numPr>
                <w:ilvl w:val="0"/>
                <w:numId w:val="2"/>
              </w:numPr>
              <w:ind w:right="143"/>
            </w:pPr>
            <w:r>
              <w:t xml:space="preserve">Attendance appeals: November 14, </w:t>
            </w:r>
            <w:r w:rsidR="00C31AA7">
              <w:t>2023,</w:t>
            </w:r>
            <w:r>
              <w:t xml:space="preserve"> 12 pm Parents and students will have the opportunity to gain information on how they can appeal their attendance. </w:t>
            </w:r>
          </w:p>
          <w:p w14:paraId="0A5415A4" w14:textId="123A48D0" w:rsidR="00C31AA7" w:rsidRDefault="00C31AA7" w:rsidP="00C31AA7">
            <w:pPr>
              <w:numPr>
                <w:ilvl w:val="0"/>
                <w:numId w:val="2"/>
              </w:numPr>
              <w:ind w:right="143"/>
            </w:pPr>
            <w:r>
              <w:t>STEM Night: November 15 at 5:30 pm</w:t>
            </w:r>
          </w:p>
          <w:p w14:paraId="53ED9AD8" w14:textId="54A54D93" w:rsidR="00DC67B0" w:rsidRDefault="00DC67B0" w:rsidP="008A242C">
            <w:pPr>
              <w:numPr>
                <w:ilvl w:val="0"/>
                <w:numId w:val="2"/>
              </w:numPr>
              <w:ind w:right="143"/>
            </w:pPr>
            <w:r>
              <w:t>Parent teacher communication:</w:t>
            </w:r>
            <w:r w:rsidR="008A242C">
              <w:t xml:space="preserve"> Every 3 weeks via the content teacher</w:t>
            </w:r>
          </w:p>
          <w:p w14:paraId="6520A991" w14:textId="3FD13C40" w:rsidR="00DC67B0" w:rsidRDefault="008A242C" w:rsidP="00DC67B0">
            <w:pPr>
              <w:numPr>
                <w:ilvl w:val="0"/>
                <w:numId w:val="2"/>
              </w:numPr>
              <w:ind w:right="143"/>
            </w:pPr>
            <w:r>
              <w:t>Literacy Night: October 18</w:t>
            </w:r>
            <w:r w:rsidR="00E812B4">
              <w:t>, 2023,</w:t>
            </w:r>
            <w:r>
              <w:t xml:space="preserve"> at </w:t>
            </w:r>
            <w:r w:rsidR="00E812B4">
              <w:t>5:30</w:t>
            </w:r>
          </w:p>
          <w:p w14:paraId="0189F71F" w14:textId="1F0AA28D" w:rsidR="00DC67B0" w:rsidRDefault="00A07EA4" w:rsidP="00DC67B0">
            <w:pPr>
              <w:numPr>
                <w:ilvl w:val="0"/>
                <w:numId w:val="2"/>
              </w:numPr>
              <w:ind w:right="143"/>
            </w:pPr>
            <w:r>
              <w:t>Understanding Math and Science Standards January 24</w:t>
            </w:r>
            <w:r w:rsidR="00C31AA7">
              <w:t>, 2024,</w:t>
            </w:r>
            <w:r>
              <w:t xml:space="preserve"> </w:t>
            </w:r>
            <w:r w:rsidR="00C31AA7">
              <w:t xml:space="preserve">at </w:t>
            </w:r>
            <w:r>
              <w:t xml:space="preserve">5: 00 pm and January 25, </w:t>
            </w:r>
            <w:r w:rsidR="00C31AA7">
              <w:t>2024,</w:t>
            </w:r>
            <w:r>
              <w:t xml:space="preserve"> 9am</w:t>
            </w:r>
          </w:p>
          <w:p w14:paraId="451FF25E" w14:textId="33F7C3F4" w:rsidR="00C31AA7" w:rsidRDefault="00C31AA7" w:rsidP="00C31AA7">
            <w:pPr>
              <w:numPr>
                <w:ilvl w:val="0"/>
                <w:numId w:val="2"/>
              </w:numPr>
              <w:ind w:right="143"/>
            </w:pPr>
            <w:r>
              <w:t>Understanding ELA and Social Studies Standards January 24, 2024, at 5: 00 pm and January 25, 2024, 9am</w:t>
            </w:r>
          </w:p>
          <w:p w14:paraId="15D3B88F" w14:textId="77777777" w:rsidR="00C31AA7" w:rsidRDefault="00C31AA7" w:rsidP="00DC67B0">
            <w:pPr>
              <w:numPr>
                <w:ilvl w:val="0"/>
                <w:numId w:val="2"/>
              </w:numPr>
              <w:ind w:right="143"/>
            </w:pPr>
          </w:p>
          <w:p w14:paraId="2F2FA36E" w14:textId="282EBE80" w:rsidR="005742C7" w:rsidRPr="008B3763" w:rsidRDefault="005742C7" w:rsidP="00C31AA7">
            <w:pPr>
              <w:ind w:left="0" w:firstLine="0"/>
            </w:pPr>
          </w:p>
        </w:tc>
      </w:tr>
      <w:tr w:rsidR="00DC67B0" w14:paraId="4FEBAD5B" w14:textId="77777777" w:rsidTr="008B3763">
        <w:tc>
          <w:tcPr>
            <w:tcW w:w="2199" w:type="dxa"/>
          </w:tcPr>
          <w:p w14:paraId="30403307" w14:textId="11884D63" w:rsidR="00DC67B0" w:rsidRDefault="00A07EA4" w:rsidP="008B3763">
            <w:pPr>
              <w:ind w:left="0" w:firstLine="0"/>
              <w:jc w:val="center"/>
            </w:pPr>
            <w:r>
              <w:lastRenderedPageBreak/>
              <w:t>Curriculum</w:t>
            </w:r>
          </w:p>
        </w:tc>
        <w:tc>
          <w:tcPr>
            <w:tcW w:w="6925" w:type="dxa"/>
          </w:tcPr>
          <w:p w14:paraId="29F24FC9" w14:textId="179AB4B5" w:rsidR="00DC67B0" w:rsidRDefault="00A07EA4" w:rsidP="00A07EA4">
            <w:r>
              <w:t>The campus uses high quality curriculum created by district personal</w:t>
            </w:r>
          </w:p>
        </w:tc>
      </w:tr>
      <w:tr w:rsidR="00A07EA4" w14:paraId="1A21F34E" w14:textId="77777777" w:rsidTr="008B3763">
        <w:tc>
          <w:tcPr>
            <w:tcW w:w="2199" w:type="dxa"/>
          </w:tcPr>
          <w:p w14:paraId="2ACB36D8" w14:textId="73D9FB13" w:rsidR="00A07EA4" w:rsidRDefault="00A07EA4" w:rsidP="008B3763">
            <w:pPr>
              <w:ind w:left="0" w:firstLine="0"/>
              <w:jc w:val="center"/>
            </w:pPr>
            <w:r>
              <w:t>Expected Achievement levels on academic assessments</w:t>
            </w:r>
          </w:p>
        </w:tc>
        <w:tc>
          <w:tcPr>
            <w:tcW w:w="6925" w:type="dxa"/>
          </w:tcPr>
          <w:p w14:paraId="6D6D02BF" w14:textId="022F3257" w:rsidR="00A07EA4" w:rsidRDefault="00A07EA4" w:rsidP="00A07EA4">
            <w:r>
              <w:t xml:space="preserve">The State’s Performance Standards can be found on this website: </w:t>
            </w:r>
            <w:hyperlink r:id="rId6" w:history="1">
              <w:r w:rsidRPr="001061D4">
                <w:rPr>
                  <w:rStyle w:val="Hyperlink"/>
                </w:rPr>
                <w:t>https://tea.texas.gov/student-assessment/testing/staar/staar-performance-standards</w:t>
              </w:r>
            </w:hyperlink>
          </w:p>
          <w:p w14:paraId="5103CED0" w14:textId="19C737E8" w:rsidR="00A07EA4" w:rsidRDefault="00A07EA4" w:rsidP="00A07EA4">
            <w:r>
              <w:t xml:space="preserve">McReynolds Middle School tracks each students’ growth throughout the year via local assessments. Please contact your child’s teachers or view assessments grades via HISD Connect. </w:t>
            </w:r>
          </w:p>
        </w:tc>
      </w:tr>
      <w:tr w:rsidR="00A07EA4" w14:paraId="47533F2C" w14:textId="77777777" w:rsidTr="008B3763">
        <w:tc>
          <w:tcPr>
            <w:tcW w:w="2199" w:type="dxa"/>
          </w:tcPr>
          <w:p w14:paraId="5D5C1A21" w14:textId="190AF8C7" w:rsidR="00A07EA4" w:rsidRDefault="00A07EA4" w:rsidP="008B3763">
            <w:pPr>
              <w:ind w:left="0" w:firstLine="0"/>
              <w:jc w:val="center"/>
            </w:pPr>
            <w:r>
              <w:t>School-Parent Compact</w:t>
            </w:r>
          </w:p>
        </w:tc>
        <w:tc>
          <w:tcPr>
            <w:tcW w:w="6925" w:type="dxa"/>
          </w:tcPr>
          <w:p w14:paraId="1C3257CA" w14:textId="77777777" w:rsidR="00A07EA4" w:rsidRDefault="00A07EA4" w:rsidP="00A07EA4">
            <w:r>
              <w:t>School’s Responsibilities:</w:t>
            </w:r>
          </w:p>
          <w:p w14:paraId="38358CB4" w14:textId="77777777" w:rsidR="00C31AA7" w:rsidRDefault="00C31AA7" w:rsidP="00C31AA7">
            <w:pPr>
              <w:pStyle w:val="ListParagraph"/>
              <w:numPr>
                <w:ilvl w:val="0"/>
                <w:numId w:val="5"/>
              </w:numPr>
            </w:pPr>
            <w:r>
              <w:t xml:space="preserve">Provide high-quality curriculum and instruction focused on differentiation for the growth of every student. </w:t>
            </w:r>
          </w:p>
          <w:p w14:paraId="274EB582" w14:textId="77777777" w:rsidR="00C31AA7" w:rsidRDefault="00C31AA7" w:rsidP="00C31AA7">
            <w:pPr>
              <w:pStyle w:val="ListParagraph"/>
              <w:numPr>
                <w:ilvl w:val="0"/>
                <w:numId w:val="5"/>
              </w:numPr>
            </w:pPr>
            <w:r>
              <w:t xml:space="preserve">A plethora of opportunities for guardians and families to volunteer in the school and classrooms. </w:t>
            </w:r>
          </w:p>
          <w:p w14:paraId="29C92F13" w14:textId="77777777" w:rsidR="00C31AA7" w:rsidRDefault="00C31AA7" w:rsidP="00C31AA7">
            <w:pPr>
              <w:pStyle w:val="ListParagraph"/>
              <w:numPr>
                <w:ilvl w:val="0"/>
                <w:numId w:val="5"/>
              </w:numPr>
            </w:pPr>
            <w:r>
              <w:t xml:space="preserve">Opportunities for guardians and families to participate in the decisions regarding the education and use of extracurricular time for their children. </w:t>
            </w:r>
          </w:p>
          <w:p w14:paraId="15A885D3" w14:textId="77777777" w:rsidR="00C31AA7" w:rsidRDefault="00C31AA7" w:rsidP="00C31AA7">
            <w:pPr>
              <w:pStyle w:val="ListParagraph"/>
              <w:numPr>
                <w:ilvl w:val="0"/>
                <w:numId w:val="5"/>
              </w:numPr>
            </w:pPr>
            <w:r>
              <w:t xml:space="preserve"> Hold an open mindset. </w:t>
            </w:r>
          </w:p>
          <w:p w14:paraId="37AA7A33" w14:textId="77777777" w:rsidR="00A07EA4" w:rsidRDefault="00C31AA7" w:rsidP="00C31AA7">
            <w:pPr>
              <w:pStyle w:val="ListParagraph"/>
              <w:numPr>
                <w:ilvl w:val="0"/>
                <w:numId w:val="5"/>
              </w:numPr>
            </w:pPr>
            <w:r>
              <w:t>Be team oriented.</w:t>
            </w:r>
          </w:p>
          <w:p w14:paraId="6103B0A9" w14:textId="77777777" w:rsidR="00C31AA7" w:rsidRDefault="00C31AA7" w:rsidP="00C31AA7">
            <w:r>
              <w:t>The Guardian’s Responsibilities:</w:t>
            </w:r>
          </w:p>
          <w:p w14:paraId="7EA3775A" w14:textId="77777777" w:rsidR="00C31AA7" w:rsidRDefault="00C31AA7" w:rsidP="00C31AA7">
            <w:pPr>
              <w:pStyle w:val="ListParagraph"/>
              <w:numPr>
                <w:ilvl w:val="0"/>
                <w:numId w:val="6"/>
              </w:numPr>
            </w:pPr>
            <w:r>
              <w:t xml:space="preserve">Support their child’s learning at home through dialog, homework, and setting a positive example. </w:t>
            </w:r>
          </w:p>
          <w:p w14:paraId="3905853E" w14:textId="77777777" w:rsidR="00C31AA7" w:rsidRDefault="00C31AA7" w:rsidP="00C31AA7">
            <w:pPr>
              <w:pStyle w:val="ListParagraph"/>
              <w:numPr>
                <w:ilvl w:val="0"/>
                <w:numId w:val="6"/>
              </w:numPr>
            </w:pPr>
            <w:r>
              <w:t xml:space="preserve">Participate in parent meetings where decisions regarding the education and use of extracurricular time will be discussed. </w:t>
            </w:r>
          </w:p>
          <w:p w14:paraId="7BF1987F" w14:textId="77777777" w:rsidR="00C31AA7" w:rsidRDefault="00C31AA7" w:rsidP="00C31AA7">
            <w:pPr>
              <w:pStyle w:val="ListParagraph"/>
              <w:numPr>
                <w:ilvl w:val="0"/>
                <w:numId w:val="6"/>
              </w:numPr>
            </w:pPr>
            <w:r>
              <w:t xml:space="preserve">Participate in parent meetings and trainings/activities when able. </w:t>
            </w:r>
          </w:p>
          <w:p w14:paraId="482FB185" w14:textId="77777777" w:rsidR="00C31AA7" w:rsidRDefault="00C31AA7" w:rsidP="00C31AA7">
            <w:pPr>
              <w:pStyle w:val="ListParagraph"/>
              <w:numPr>
                <w:ilvl w:val="0"/>
                <w:numId w:val="6"/>
              </w:numPr>
            </w:pPr>
            <w:r>
              <w:t xml:space="preserve">Hold an open mindset. </w:t>
            </w:r>
          </w:p>
          <w:p w14:paraId="450F999C" w14:textId="77777777" w:rsidR="00C31AA7" w:rsidRDefault="00C31AA7" w:rsidP="00C31AA7">
            <w:pPr>
              <w:pStyle w:val="ListParagraph"/>
              <w:numPr>
                <w:ilvl w:val="0"/>
                <w:numId w:val="6"/>
              </w:numPr>
            </w:pPr>
            <w:r>
              <w:t xml:space="preserve"> Be team oriented.</w:t>
            </w:r>
          </w:p>
          <w:p w14:paraId="42FB4EC4" w14:textId="3E099EED" w:rsidR="00C31AA7" w:rsidRDefault="00C31AA7" w:rsidP="00C31AA7">
            <w:r>
              <w:t>The student’s Responsibilities:</w:t>
            </w:r>
          </w:p>
          <w:p w14:paraId="7A3B5BCB" w14:textId="77777777" w:rsidR="00C31AA7" w:rsidRDefault="00C31AA7" w:rsidP="00C31AA7">
            <w:pPr>
              <w:pStyle w:val="ListParagraph"/>
              <w:numPr>
                <w:ilvl w:val="0"/>
                <w:numId w:val="8"/>
              </w:numPr>
            </w:pPr>
            <w:r>
              <w:t>Be open and honest when needing help regarding learning.</w:t>
            </w:r>
          </w:p>
          <w:p w14:paraId="2F2F250D" w14:textId="77777777" w:rsidR="00C31AA7" w:rsidRDefault="00C31AA7" w:rsidP="00C31AA7">
            <w:pPr>
              <w:pStyle w:val="ListParagraph"/>
              <w:numPr>
                <w:ilvl w:val="0"/>
                <w:numId w:val="8"/>
              </w:numPr>
            </w:pPr>
            <w:r>
              <w:t xml:space="preserve">Act appropriately and do not disrupt the learning environment. </w:t>
            </w:r>
          </w:p>
          <w:p w14:paraId="210C0464" w14:textId="77777777" w:rsidR="00C31AA7" w:rsidRDefault="00C31AA7" w:rsidP="00C31AA7">
            <w:pPr>
              <w:pStyle w:val="ListParagraph"/>
              <w:numPr>
                <w:ilvl w:val="0"/>
                <w:numId w:val="8"/>
              </w:numPr>
            </w:pPr>
            <w:r>
              <w:t xml:space="preserve">Strive to grow. </w:t>
            </w:r>
          </w:p>
          <w:p w14:paraId="12E24042" w14:textId="77777777" w:rsidR="00C31AA7" w:rsidRDefault="00C31AA7" w:rsidP="00C31AA7">
            <w:pPr>
              <w:pStyle w:val="ListParagraph"/>
              <w:numPr>
                <w:ilvl w:val="0"/>
                <w:numId w:val="8"/>
              </w:numPr>
            </w:pPr>
            <w:r>
              <w:t xml:space="preserve">Hold a growth mindset. </w:t>
            </w:r>
          </w:p>
          <w:p w14:paraId="5C75AC54" w14:textId="0CC7D775" w:rsidR="00C31AA7" w:rsidRDefault="00C31AA7" w:rsidP="00C31AA7">
            <w:pPr>
              <w:pStyle w:val="ListParagraph"/>
              <w:numPr>
                <w:ilvl w:val="0"/>
                <w:numId w:val="8"/>
              </w:numPr>
            </w:pPr>
            <w:r>
              <w:t>Be team oriented.</w:t>
            </w:r>
          </w:p>
          <w:p w14:paraId="6C595AF3" w14:textId="0620A4AD" w:rsidR="00C31AA7" w:rsidRDefault="00C31AA7" w:rsidP="00C31AA7">
            <w:r>
              <w:t>On going Communication:</w:t>
            </w:r>
          </w:p>
          <w:p w14:paraId="1097FE50" w14:textId="77777777" w:rsidR="00C31AA7" w:rsidRDefault="00C31AA7" w:rsidP="00C31AA7">
            <w:pPr>
              <w:pStyle w:val="ListParagraph"/>
              <w:numPr>
                <w:ilvl w:val="0"/>
                <w:numId w:val="9"/>
              </w:numPr>
            </w:pPr>
            <w:r>
              <w:t xml:space="preserve">Parent-Teacher Conferences. </w:t>
            </w:r>
          </w:p>
          <w:p w14:paraId="72CA8502" w14:textId="77777777" w:rsidR="001D039E" w:rsidRDefault="00C31AA7" w:rsidP="00C31AA7">
            <w:pPr>
              <w:pStyle w:val="ListParagraph"/>
              <w:numPr>
                <w:ilvl w:val="0"/>
                <w:numId w:val="9"/>
              </w:numPr>
            </w:pPr>
            <w:r>
              <w:t>Monthly parent meetings, trainings, and activities offered at different times on different days.</w:t>
            </w:r>
          </w:p>
          <w:p w14:paraId="6A5B0191" w14:textId="17D3C77E" w:rsidR="00C31AA7" w:rsidRDefault="001D039E" w:rsidP="00C31AA7">
            <w:pPr>
              <w:pStyle w:val="ListParagraph"/>
              <w:numPr>
                <w:ilvl w:val="0"/>
                <w:numId w:val="9"/>
              </w:numPr>
            </w:pPr>
            <w:r>
              <w:t>Possip – District communication</w:t>
            </w:r>
            <w:r w:rsidR="00C31AA7">
              <w:t xml:space="preserve"> </w:t>
            </w:r>
          </w:p>
          <w:p w14:paraId="76687EE9" w14:textId="5E11C262" w:rsidR="00C31AA7" w:rsidRDefault="00C31AA7" w:rsidP="00C31AA7">
            <w:pPr>
              <w:pStyle w:val="ListParagraph"/>
              <w:numPr>
                <w:ilvl w:val="0"/>
                <w:numId w:val="9"/>
              </w:numPr>
            </w:pPr>
            <w:r>
              <w:t>Progress reports every three weeks.</w:t>
            </w:r>
          </w:p>
          <w:p w14:paraId="285F3696" w14:textId="5FF3FEA1" w:rsidR="001D039E" w:rsidRDefault="001D039E" w:rsidP="00C31AA7">
            <w:pPr>
              <w:pStyle w:val="ListParagraph"/>
              <w:numPr>
                <w:ilvl w:val="0"/>
                <w:numId w:val="9"/>
              </w:numPr>
            </w:pPr>
            <w:r>
              <w:t xml:space="preserve">Bi-Weekly Smore Newsletter to parents </w:t>
            </w:r>
          </w:p>
          <w:p w14:paraId="31633E21" w14:textId="35EFA145" w:rsidR="00C31AA7" w:rsidRDefault="00C31AA7" w:rsidP="00C31AA7"/>
        </w:tc>
      </w:tr>
      <w:tr w:rsidR="00C31AA7" w14:paraId="1FF697F6" w14:textId="77777777" w:rsidTr="006509BE">
        <w:tc>
          <w:tcPr>
            <w:tcW w:w="9124" w:type="dxa"/>
            <w:gridSpan w:val="2"/>
          </w:tcPr>
          <w:p w14:paraId="2BEF8CBA" w14:textId="532ADBFF" w:rsidR="00C31AA7" w:rsidRDefault="00C31AA7" w:rsidP="00A07EA4">
            <w:r>
              <w:t>If you require help translating this document, please call (713) 671-3650 or send an email to whitney.gardner@houstonisd.org</w:t>
            </w:r>
          </w:p>
        </w:tc>
      </w:tr>
    </w:tbl>
    <w:p w14:paraId="473F7CD5" w14:textId="77777777" w:rsidR="008B3763" w:rsidRDefault="008B3763" w:rsidP="008B3763">
      <w:pPr>
        <w:jc w:val="center"/>
      </w:pPr>
    </w:p>
    <w:sectPr w:rsidR="008B3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03AFB"/>
    <w:multiLevelType w:val="hybridMultilevel"/>
    <w:tmpl w:val="F9AE25E2"/>
    <w:lvl w:ilvl="0" w:tplc="04090001">
      <w:start w:val="1"/>
      <w:numFmt w:val="bullet"/>
      <w:lvlText w:val=""/>
      <w:lvlJc w:val="left"/>
      <w:pPr>
        <w:ind w:left="983" w:hanging="360"/>
      </w:pPr>
      <w:rPr>
        <w:rFonts w:ascii="Symbol" w:hAnsi="Symbol" w:hint="default"/>
      </w:rPr>
    </w:lvl>
    <w:lvl w:ilvl="1" w:tplc="04090003" w:tentative="1">
      <w:start w:val="1"/>
      <w:numFmt w:val="bullet"/>
      <w:lvlText w:val="o"/>
      <w:lvlJc w:val="left"/>
      <w:pPr>
        <w:ind w:left="1703" w:hanging="360"/>
      </w:pPr>
      <w:rPr>
        <w:rFonts w:ascii="Courier New" w:hAnsi="Courier New" w:cs="Courier New" w:hint="default"/>
      </w:rPr>
    </w:lvl>
    <w:lvl w:ilvl="2" w:tplc="04090005" w:tentative="1">
      <w:start w:val="1"/>
      <w:numFmt w:val="bullet"/>
      <w:lvlText w:val=""/>
      <w:lvlJc w:val="left"/>
      <w:pPr>
        <w:ind w:left="2423" w:hanging="360"/>
      </w:pPr>
      <w:rPr>
        <w:rFonts w:ascii="Wingdings" w:hAnsi="Wingdings" w:hint="default"/>
      </w:rPr>
    </w:lvl>
    <w:lvl w:ilvl="3" w:tplc="04090001" w:tentative="1">
      <w:start w:val="1"/>
      <w:numFmt w:val="bullet"/>
      <w:lvlText w:val=""/>
      <w:lvlJc w:val="left"/>
      <w:pPr>
        <w:ind w:left="3143" w:hanging="360"/>
      </w:pPr>
      <w:rPr>
        <w:rFonts w:ascii="Symbol" w:hAnsi="Symbol" w:hint="default"/>
      </w:rPr>
    </w:lvl>
    <w:lvl w:ilvl="4" w:tplc="04090003" w:tentative="1">
      <w:start w:val="1"/>
      <w:numFmt w:val="bullet"/>
      <w:lvlText w:val="o"/>
      <w:lvlJc w:val="left"/>
      <w:pPr>
        <w:ind w:left="3863" w:hanging="360"/>
      </w:pPr>
      <w:rPr>
        <w:rFonts w:ascii="Courier New" w:hAnsi="Courier New" w:cs="Courier New" w:hint="default"/>
      </w:rPr>
    </w:lvl>
    <w:lvl w:ilvl="5" w:tplc="04090005" w:tentative="1">
      <w:start w:val="1"/>
      <w:numFmt w:val="bullet"/>
      <w:lvlText w:val=""/>
      <w:lvlJc w:val="left"/>
      <w:pPr>
        <w:ind w:left="4583" w:hanging="360"/>
      </w:pPr>
      <w:rPr>
        <w:rFonts w:ascii="Wingdings" w:hAnsi="Wingdings" w:hint="default"/>
      </w:rPr>
    </w:lvl>
    <w:lvl w:ilvl="6" w:tplc="04090001" w:tentative="1">
      <w:start w:val="1"/>
      <w:numFmt w:val="bullet"/>
      <w:lvlText w:val=""/>
      <w:lvlJc w:val="left"/>
      <w:pPr>
        <w:ind w:left="5303" w:hanging="360"/>
      </w:pPr>
      <w:rPr>
        <w:rFonts w:ascii="Symbol" w:hAnsi="Symbol" w:hint="default"/>
      </w:rPr>
    </w:lvl>
    <w:lvl w:ilvl="7" w:tplc="04090003" w:tentative="1">
      <w:start w:val="1"/>
      <w:numFmt w:val="bullet"/>
      <w:lvlText w:val="o"/>
      <w:lvlJc w:val="left"/>
      <w:pPr>
        <w:ind w:left="6023" w:hanging="360"/>
      </w:pPr>
      <w:rPr>
        <w:rFonts w:ascii="Courier New" w:hAnsi="Courier New" w:cs="Courier New" w:hint="default"/>
      </w:rPr>
    </w:lvl>
    <w:lvl w:ilvl="8" w:tplc="04090005" w:tentative="1">
      <w:start w:val="1"/>
      <w:numFmt w:val="bullet"/>
      <w:lvlText w:val=""/>
      <w:lvlJc w:val="left"/>
      <w:pPr>
        <w:ind w:left="6743" w:hanging="360"/>
      </w:pPr>
      <w:rPr>
        <w:rFonts w:ascii="Wingdings" w:hAnsi="Wingdings" w:hint="default"/>
      </w:rPr>
    </w:lvl>
  </w:abstractNum>
  <w:abstractNum w:abstractNumId="1" w15:restartNumberingAfterBreak="0">
    <w:nsid w:val="18773046"/>
    <w:multiLevelType w:val="hybridMultilevel"/>
    <w:tmpl w:val="4BC6831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15:restartNumberingAfterBreak="0">
    <w:nsid w:val="230E1BE0"/>
    <w:multiLevelType w:val="hybridMultilevel"/>
    <w:tmpl w:val="167E3EB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2625072B"/>
    <w:multiLevelType w:val="hybridMultilevel"/>
    <w:tmpl w:val="6F76764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42AD185F"/>
    <w:multiLevelType w:val="hybridMultilevel"/>
    <w:tmpl w:val="636EE67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5" w15:restartNumberingAfterBreak="0">
    <w:nsid w:val="47264D99"/>
    <w:multiLevelType w:val="hybridMultilevel"/>
    <w:tmpl w:val="3A36B6A6"/>
    <w:lvl w:ilvl="0" w:tplc="9C863994">
      <w:start w:val="1"/>
      <w:numFmt w:val="bullet"/>
      <w:lvlText w:val=""/>
      <w:lvlJc w:val="left"/>
      <w:pPr>
        <w:ind w:left="22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0C0EF0A">
      <w:start w:val="1"/>
      <w:numFmt w:val="bullet"/>
      <w:lvlText w:val="o"/>
      <w:lvlJc w:val="left"/>
      <w:pPr>
        <w:ind w:left="27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C307668">
      <w:start w:val="1"/>
      <w:numFmt w:val="bullet"/>
      <w:lvlText w:val="▪"/>
      <w:lvlJc w:val="left"/>
      <w:pPr>
        <w:ind w:left="34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61C4B7C">
      <w:start w:val="1"/>
      <w:numFmt w:val="bullet"/>
      <w:lvlText w:val="•"/>
      <w:lvlJc w:val="left"/>
      <w:pPr>
        <w:ind w:left="41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05C91E2">
      <w:start w:val="1"/>
      <w:numFmt w:val="bullet"/>
      <w:lvlText w:val="o"/>
      <w:lvlJc w:val="left"/>
      <w:pPr>
        <w:ind w:left="488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DACE2DC">
      <w:start w:val="1"/>
      <w:numFmt w:val="bullet"/>
      <w:lvlText w:val="▪"/>
      <w:lvlJc w:val="left"/>
      <w:pPr>
        <w:ind w:left="560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BEAE0AE">
      <w:start w:val="1"/>
      <w:numFmt w:val="bullet"/>
      <w:lvlText w:val="•"/>
      <w:lvlJc w:val="left"/>
      <w:pPr>
        <w:ind w:left="632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1D88054">
      <w:start w:val="1"/>
      <w:numFmt w:val="bullet"/>
      <w:lvlText w:val="o"/>
      <w:lvlJc w:val="left"/>
      <w:pPr>
        <w:ind w:left="70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D58BFDE">
      <w:start w:val="1"/>
      <w:numFmt w:val="bullet"/>
      <w:lvlText w:val="▪"/>
      <w:lvlJc w:val="left"/>
      <w:pPr>
        <w:ind w:left="77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48111D3"/>
    <w:multiLevelType w:val="hybridMultilevel"/>
    <w:tmpl w:val="F0AC8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E145AD"/>
    <w:multiLevelType w:val="hybridMultilevel"/>
    <w:tmpl w:val="A2B2135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 w15:restartNumberingAfterBreak="0">
    <w:nsid w:val="6D6E6BFE"/>
    <w:multiLevelType w:val="hybridMultilevel"/>
    <w:tmpl w:val="89F4D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271449">
    <w:abstractNumId w:val="6"/>
  </w:num>
  <w:num w:numId="2" w16cid:durableId="350912439">
    <w:abstractNumId w:val="8"/>
  </w:num>
  <w:num w:numId="3" w16cid:durableId="1865509052">
    <w:abstractNumId w:val="5"/>
  </w:num>
  <w:num w:numId="4" w16cid:durableId="901450876">
    <w:abstractNumId w:val="3"/>
  </w:num>
  <w:num w:numId="5" w16cid:durableId="921523380">
    <w:abstractNumId w:val="4"/>
  </w:num>
  <w:num w:numId="6" w16cid:durableId="429277595">
    <w:abstractNumId w:val="2"/>
  </w:num>
  <w:num w:numId="7" w16cid:durableId="1681160779">
    <w:abstractNumId w:val="7"/>
  </w:num>
  <w:num w:numId="8" w16cid:durableId="38827219">
    <w:abstractNumId w:val="0"/>
  </w:num>
  <w:num w:numId="9" w16cid:durableId="151337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763"/>
    <w:rsid w:val="000D33FD"/>
    <w:rsid w:val="000E6672"/>
    <w:rsid w:val="001D039E"/>
    <w:rsid w:val="005742C7"/>
    <w:rsid w:val="005975E7"/>
    <w:rsid w:val="006573A6"/>
    <w:rsid w:val="006D73EB"/>
    <w:rsid w:val="008A242C"/>
    <w:rsid w:val="008B3763"/>
    <w:rsid w:val="00A07EA4"/>
    <w:rsid w:val="00B25585"/>
    <w:rsid w:val="00C31AA7"/>
    <w:rsid w:val="00DC67B0"/>
    <w:rsid w:val="00E81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40C3"/>
  <w15:chartTrackingRefBased/>
  <w15:docId w15:val="{D0852256-B52F-4E63-95A1-B2996988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763"/>
    <w:pPr>
      <w:spacing w:after="5" w:line="248" w:lineRule="auto"/>
      <w:ind w:left="226" w:right="158"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3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2C7"/>
    <w:pPr>
      <w:ind w:left="720"/>
      <w:contextualSpacing/>
    </w:pPr>
  </w:style>
  <w:style w:type="character" w:styleId="Hyperlink">
    <w:name w:val="Hyperlink"/>
    <w:basedOn w:val="DefaultParagraphFont"/>
    <w:uiPriority w:val="99"/>
    <w:unhideWhenUsed/>
    <w:rsid w:val="00A07EA4"/>
    <w:rPr>
      <w:color w:val="0563C1" w:themeColor="hyperlink"/>
      <w:u w:val="single"/>
    </w:rPr>
  </w:style>
  <w:style w:type="character" w:styleId="UnresolvedMention">
    <w:name w:val="Unresolved Mention"/>
    <w:basedOn w:val="DefaultParagraphFont"/>
    <w:uiPriority w:val="99"/>
    <w:semiHidden/>
    <w:unhideWhenUsed/>
    <w:rsid w:val="00A07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texas.gov/student-assessment/testing/staar/staar-performance-standards" TargetMode="External"/><Relationship Id="rId5" Type="http://schemas.openxmlformats.org/officeDocument/2006/relationships/hyperlink" Target="mailto:Whitney.Gardner@houstoni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1027</Words>
  <Characters>5858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Whitney S</dc:creator>
  <cp:keywords/>
  <dc:description/>
  <cp:lastModifiedBy>Caesar, Chastity N</cp:lastModifiedBy>
  <cp:revision>2</cp:revision>
  <dcterms:created xsi:type="dcterms:W3CDTF">2023-12-01T19:57:00Z</dcterms:created>
  <dcterms:modified xsi:type="dcterms:W3CDTF">2023-12-01T19:57:00Z</dcterms:modified>
</cp:coreProperties>
</file>