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23213" w14:textId="77777777" w:rsidR="003405D3" w:rsidRDefault="003405D3" w:rsidP="003405D3">
      <w:pPr>
        <w:tabs>
          <w:tab w:val="left" w:pos="1440"/>
        </w:tabs>
        <w:ind w:right="50"/>
        <w:jc w:val="center"/>
        <w:rPr>
          <w:rFonts w:ascii="Calibri" w:eastAsia="Calibri" w:hAnsi="Calibri"/>
          <w:b/>
          <w:bCs/>
          <w:color w:val="404040"/>
          <w:sz w:val="50"/>
          <w:szCs w:val="50"/>
        </w:rPr>
      </w:pPr>
      <w:r w:rsidRPr="003405D3">
        <w:rPr>
          <w:rFonts w:ascii="Calibri" w:eastAsia="Calibri" w:hAnsi="Calibri"/>
          <w:b/>
          <w:bCs/>
          <w:noProof/>
          <w:color w:val="404040"/>
          <w:sz w:val="50"/>
          <w:szCs w:val="50"/>
        </w:rPr>
        <w:drawing>
          <wp:anchor distT="0" distB="0" distL="114300" distR="114300" simplePos="0" relativeHeight="251659264" behindDoc="1" locked="0" layoutInCell="1" allowOverlap="1" wp14:anchorId="331B5D38" wp14:editId="3BD3FC52">
            <wp:simplePos x="0" y="0"/>
            <wp:positionH relativeFrom="page">
              <wp:posOffset>0</wp:posOffset>
            </wp:positionH>
            <wp:positionV relativeFrom="page">
              <wp:posOffset>-57150</wp:posOffset>
            </wp:positionV>
            <wp:extent cx="7772400" cy="1828800"/>
            <wp:effectExtent l="0" t="0" r="0" b="0"/>
            <wp:wrapNone/>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405D3">
        <w:rPr>
          <w:rFonts w:ascii="Calibri" w:eastAsia="Calibri" w:hAnsi="Calibri"/>
          <w:b/>
          <w:bCs/>
          <w:color w:val="404040"/>
          <w:sz w:val="50"/>
          <w:szCs w:val="50"/>
        </w:rPr>
        <w:t xml:space="preserve"> </w:t>
      </w:r>
    </w:p>
    <w:p w14:paraId="7C47F40A" w14:textId="77777777" w:rsidR="003405D3" w:rsidRDefault="003405D3" w:rsidP="003405D3">
      <w:pPr>
        <w:tabs>
          <w:tab w:val="left" w:pos="1440"/>
        </w:tabs>
        <w:ind w:right="50"/>
        <w:jc w:val="center"/>
        <w:rPr>
          <w:rFonts w:ascii="Calibri" w:eastAsia="Calibri" w:hAnsi="Calibri"/>
          <w:b/>
          <w:bCs/>
          <w:color w:val="404040"/>
          <w:sz w:val="50"/>
          <w:szCs w:val="50"/>
        </w:rPr>
      </w:pPr>
    </w:p>
    <w:p w14:paraId="5BC5E825" w14:textId="77777777" w:rsidR="00C110A8" w:rsidRDefault="00C110A8" w:rsidP="00C110A8">
      <w:pPr>
        <w:jc w:val="center"/>
        <w:rPr>
          <w:rFonts w:ascii="Calibri" w:hAnsi="Calibri"/>
          <w:b/>
          <w:bCs/>
          <w:sz w:val="50"/>
          <w:szCs w:val="50"/>
        </w:rPr>
      </w:pPr>
      <w:r>
        <w:rPr>
          <w:rFonts w:ascii="Calibri" w:hAnsi="Calibri"/>
          <w:b/>
          <w:bCs/>
          <w:sz w:val="50"/>
          <w:szCs w:val="50"/>
        </w:rPr>
        <w:t>HISD partners with Houston Texans</w:t>
      </w:r>
    </w:p>
    <w:p w14:paraId="5267B599" w14:textId="77777777" w:rsidR="00C110A8" w:rsidRDefault="00C110A8" w:rsidP="00C110A8">
      <w:pPr>
        <w:jc w:val="center"/>
        <w:rPr>
          <w:rFonts w:ascii="Calibri" w:hAnsi="Calibri"/>
          <w:b/>
          <w:bCs/>
          <w:sz w:val="50"/>
          <w:szCs w:val="50"/>
        </w:rPr>
      </w:pPr>
      <w:r>
        <w:rPr>
          <w:rFonts w:ascii="Calibri" w:hAnsi="Calibri"/>
          <w:b/>
          <w:bCs/>
          <w:sz w:val="50"/>
          <w:szCs w:val="50"/>
        </w:rPr>
        <w:t>to launch new online course</w:t>
      </w:r>
    </w:p>
    <w:p w14:paraId="6FAE8678" w14:textId="77777777" w:rsidR="00C110A8" w:rsidRDefault="00C110A8" w:rsidP="00C110A8">
      <w:pPr>
        <w:jc w:val="center"/>
        <w:rPr>
          <w:rFonts w:ascii="Calibri" w:hAnsi="Calibri"/>
          <w:b/>
          <w:bCs/>
          <w:sz w:val="50"/>
          <w:szCs w:val="50"/>
        </w:rPr>
      </w:pPr>
    </w:p>
    <w:tbl>
      <w:tblPr>
        <w:tblW w:w="5000" w:type="pct"/>
        <w:tblCellSpacing w:w="18" w:type="dxa"/>
        <w:tblCellMar>
          <w:left w:w="0" w:type="dxa"/>
          <w:right w:w="0" w:type="dxa"/>
        </w:tblCellMar>
        <w:tblLook w:val="04A0" w:firstRow="1" w:lastRow="0" w:firstColumn="1" w:lastColumn="0" w:noHBand="0" w:noVBand="1"/>
      </w:tblPr>
      <w:tblGrid>
        <w:gridCol w:w="1257"/>
        <w:gridCol w:w="8103"/>
      </w:tblGrid>
      <w:tr w:rsidR="00C110A8" w14:paraId="7606599A" w14:textId="77777777" w:rsidTr="00C110A8">
        <w:trPr>
          <w:tblCellSpacing w:w="18" w:type="dxa"/>
        </w:trPr>
        <w:tc>
          <w:tcPr>
            <w:tcW w:w="644" w:type="pct"/>
            <w:tcMar>
              <w:top w:w="15" w:type="dxa"/>
              <w:left w:w="15" w:type="dxa"/>
              <w:bottom w:w="15" w:type="dxa"/>
              <w:right w:w="15" w:type="dxa"/>
            </w:tcMar>
            <w:hideMark/>
          </w:tcPr>
          <w:p w14:paraId="1569AC46" w14:textId="77777777" w:rsidR="00C110A8" w:rsidRDefault="00C110A8">
            <w:pPr>
              <w:spacing w:before="100" w:beforeAutospacing="1" w:after="100" w:afterAutospacing="1" w:line="276" w:lineRule="auto"/>
              <w:rPr>
                <w:rFonts w:ascii="Calibri" w:hAnsi="Calibri"/>
                <w:color w:val="262626"/>
                <w:sz w:val="23"/>
                <w:szCs w:val="23"/>
              </w:rPr>
            </w:pPr>
            <w:r>
              <w:rPr>
                <w:rFonts w:ascii="Calibri" w:hAnsi="Calibri"/>
                <w:b/>
                <w:bCs/>
                <w:color w:val="262626"/>
                <w:sz w:val="23"/>
                <w:szCs w:val="23"/>
              </w:rPr>
              <w:t>What:</w:t>
            </w:r>
          </w:p>
        </w:tc>
        <w:tc>
          <w:tcPr>
            <w:tcW w:w="4308" w:type="pct"/>
            <w:tcMar>
              <w:top w:w="15" w:type="dxa"/>
              <w:left w:w="15" w:type="dxa"/>
              <w:bottom w:w="15" w:type="dxa"/>
              <w:right w:w="15" w:type="dxa"/>
            </w:tcMar>
            <w:vAlign w:val="center"/>
          </w:tcPr>
          <w:p w14:paraId="1202A484" w14:textId="77777777" w:rsidR="00C110A8" w:rsidRDefault="00C110A8">
            <w:pPr>
              <w:pStyle w:val="Default"/>
              <w:spacing w:line="276" w:lineRule="auto"/>
              <w:rPr>
                <w:rFonts w:ascii="Calibri" w:hAnsi="Calibri"/>
                <w:color w:val="auto"/>
                <w:sz w:val="22"/>
                <w:szCs w:val="22"/>
              </w:rPr>
            </w:pPr>
            <w:r>
              <w:rPr>
                <w:rFonts w:ascii="Calibri" w:hAnsi="Calibri"/>
                <w:color w:val="auto"/>
                <w:sz w:val="22"/>
                <w:szCs w:val="22"/>
              </w:rPr>
              <w:t xml:space="preserve">The Houston Independent School District will partner with the Houston Texans, United Way of Greater Houston and Verizon to launch Character Playbook, a new online course focused on helping students engage in healthy relationships.  </w:t>
            </w:r>
          </w:p>
          <w:p w14:paraId="0A6E2071" w14:textId="77777777" w:rsidR="00C110A8" w:rsidRDefault="00C110A8">
            <w:pPr>
              <w:pStyle w:val="Default"/>
              <w:spacing w:line="276" w:lineRule="auto"/>
              <w:rPr>
                <w:rFonts w:ascii="Calibri" w:hAnsi="Calibri"/>
                <w:color w:val="auto"/>
                <w:sz w:val="22"/>
                <w:szCs w:val="22"/>
              </w:rPr>
            </w:pPr>
          </w:p>
          <w:p w14:paraId="3DDF4347" w14:textId="77777777" w:rsidR="00C110A8" w:rsidRDefault="00C110A8">
            <w:pPr>
              <w:pStyle w:val="Default"/>
              <w:spacing w:line="276" w:lineRule="auto"/>
              <w:rPr>
                <w:rFonts w:ascii="Calibri" w:hAnsi="Calibri"/>
                <w:color w:val="auto"/>
                <w:sz w:val="22"/>
                <w:szCs w:val="22"/>
              </w:rPr>
            </w:pPr>
            <w:r>
              <w:rPr>
                <w:rFonts w:ascii="Calibri" w:hAnsi="Calibri"/>
                <w:color w:val="auto"/>
                <w:sz w:val="22"/>
                <w:szCs w:val="22"/>
              </w:rPr>
              <w:t xml:space="preserve">The online program helps students develop the skills necessary to navigate complex decisions. It will help cover topics such as character education, communicating effectively, understanding and managing emotions, and resolving conflicts. </w:t>
            </w:r>
          </w:p>
          <w:p w14:paraId="3924C56C" w14:textId="77777777" w:rsidR="00C110A8" w:rsidRDefault="00C110A8">
            <w:pPr>
              <w:pStyle w:val="Default"/>
              <w:spacing w:line="276" w:lineRule="auto"/>
              <w:rPr>
                <w:rFonts w:ascii="Calibri" w:hAnsi="Calibri"/>
                <w:color w:val="auto"/>
                <w:sz w:val="22"/>
                <w:szCs w:val="22"/>
              </w:rPr>
            </w:pPr>
          </w:p>
          <w:p w14:paraId="52B696C7" w14:textId="77777777" w:rsidR="00C110A8" w:rsidRDefault="00C110A8">
            <w:pPr>
              <w:pStyle w:val="Default"/>
              <w:spacing w:line="276" w:lineRule="auto"/>
              <w:rPr>
                <w:rFonts w:ascii="Calibri" w:hAnsi="Calibri"/>
                <w:color w:val="auto"/>
                <w:sz w:val="22"/>
                <w:szCs w:val="22"/>
              </w:rPr>
            </w:pPr>
            <w:r>
              <w:rPr>
                <w:rFonts w:ascii="Calibri" w:hAnsi="Calibri"/>
                <w:color w:val="auto"/>
                <w:sz w:val="22"/>
                <w:szCs w:val="22"/>
              </w:rPr>
              <w:t xml:space="preserve">Character Playbook will help serve thousands of HISD middle school students each year and will be implemented in schools throughout Houston. </w:t>
            </w:r>
          </w:p>
          <w:p w14:paraId="41C32244" w14:textId="77777777" w:rsidR="00C110A8" w:rsidRDefault="00C110A8">
            <w:pPr>
              <w:pStyle w:val="Default"/>
              <w:spacing w:line="276" w:lineRule="auto"/>
              <w:rPr>
                <w:rFonts w:ascii="Calibri" w:hAnsi="Calibri"/>
                <w:color w:val="262626"/>
                <w:sz w:val="23"/>
                <w:szCs w:val="23"/>
              </w:rPr>
            </w:pPr>
          </w:p>
        </w:tc>
      </w:tr>
      <w:tr w:rsidR="00C110A8" w14:paraId="23E50CCA" w14:textId="77777777" w:rsidTr="00C110A8">
        <w:trPr>
          <w:tblCellSpacing w:w="18" w:type="dxa"/>
        </w:trPr>
        <w:tc>
          <w:tcPr>
            <w:tcW w:w="644" w:type="pct"/>
            <w:tcMar>
              <w:top w:w="15" w:type="dxa"/>
              <w:left w:w="15" w:type="dxa"/>
              <w:bottom w:w="15" w:type="dxa"/>
              <w:right w:w="15" w:type="dxa"/>
            </w:tcMar>
            <w:hideMark/>
          </w:tcPr>
          <w:p w14:paraId="6CA84D0C" w14:textId="77777777" w:rsidR="00C110A8" w:rsidRDefault="00C110A8">
            <w:pPr>
              <w:spacing w:before="100" w:beforeAutospacing="1" w:after="100" w:afterAutospacing="1" w:line="276" w:lineRule="auto"/>
              <w:rPr>
                <w:rFonts w:ascii="Calibri" w:hAnsi="Calibri"/>
                <w:sz w:val="23"/>
                <w:szCs w:val="23"/>
              </w:rPr>
            </w:pPr>
            <w:r>
              <w:rPr>
                <w:rFonts w:ascii="Calibri" w:hAnsi="Calibri"/>
                <w:b/>
                <w:bCs/>
                <w:sz w:val="23"/>
                <w:szCs w:val="23"/>
              </w:rPr>
              <w:t>Who:</w:t>
            </w:r>
          </w:p>
        </w:tc>
        <w:tc>
          <w:tcPr>
            <w:tcW w:w="4308" w:type="pct"/>
            <w:tcMar>
              <w:top w:w="15" w:type="dxa"/>
              <w:left w:w="15" w:type="dxa"/>
              <w:bottom w:w="15" w:type="dxa"/>
              <w:right w:w="15" w:type="dxa"/>
            </w:tcMar>
            <w:vAlign w:val="center"/>
            <w:hideMark/>
          </w:tcPr>
          <w:p w14:paraId="0FA0B8FA" w14:textId="77777777" w:rsidR="00C110A8" w:rsidRDefault="00C110A8">
            <w:pPr>
              <w:spacing w:after="240" w:line="276" w:lineRule="auto"/>
              <w:rPr>
                <w:rFonts w:ascii="Calibri" w:hAnsi="Calibri"/>
                <w:b/>
                <w:bCs/>
                <w:sz w:val="22"/>
                <w:szCs w:val="22"/>
              </w:rPr>
            </w:pPr>
            <w:r>
              <w:rPr>
                <w:rFonts w:ascii="Calibri" w:hAnsi="Calibri"/>
                <w:sz w:val="22"/>
                <w:szCs w:val="22"/>
              </w:rPr>
              <w:t xml:space="preserve">HISD Board of Education Trustee </w:t>
            </w:r>
            <w:r>
              <w:rPr>
                <w:rFonts w:ascii="Calibri" w:hAnsi="Calibri"/>
                <w:b/>
                <w:bCs/>
                <w:sz w:val="22"/>
                <w:szCs w:val="22"/>
              </w:rPr>
              <w:t>Anne Sung,</w:t>
            </w:r>
            <w:r>
              <w:rPr>
                <w:rFonts w:ascii="Calibri" w:hAnsi="Calibri"/>
                <w:sz w:val="22"/>
                <w:szCs w:val="22"/>
              </w:rPr>
              <w:t xml:space="preserve"> Chief School Officer</w:t>
            </w:r>
            <w:r>
              <w:rPr>
                <w:rFonts w:ascii="Calibri" w:hAnsi="Calibri"/>
                <w:b/>
                <w:bCs/>
                <w:sz w:val="22"/>
                <w:szCs w:val="22"/>
              </w:rPr>
              <w:t xml:space="preserve"> Dr. Jorge Arredondo, </w:t>
            </w:r>
            <w:r>
              <w:rPr>
                <w:rFonts w:ascii="Calibri" w:hAnsi="Calibri"/>
                <w:sz w:val="22"/>
                <w:szCs w:val="22"/>
              </w:rPr>
              <w:t>Pilgrim Principal</w:t>
            </w:r>
            <w:r>
              <w:rPr>
                <w:rFonts w:ascii="Calibri" w:hAnsi="Calibri"/>
                <w:b/>
                <w:bCs/>
                <w:sz w:val="22"/>
                <w:szCs w:val="22"/>
              </w:rPr>
              <w:t xml:space="preserve"> Diana Castillo, </w:t>
            </w:r>
            <w:r>
              <w:rPr>
                <w:rFonts w:ascii="Calibri" w:hAnsi="Calibri"/>
                <w:sz w:val="22"/>
                <w:szCs w:val="22"/>
              </w:rPr>
              <w:t xml:space="preserve">Texans players </w:t>
            </w:r>
            <w:r>
              <w:rPr>
                <w:rFonts w:ascii="Calibri" w:hAnsi="Calibri"/>
                <w:b/>
                <w:bCs/>
                <w:sz w:val="22"/>
                <w:szCs w:val="22"/>
              </w:rPr>
              <w:t>Jeff Allen</w:t>
            </w:r>
            <w:r>
              <w:rPr>
                <w:rFonts w:ascii="Calibri" w:hAnsi="Calibri"/>
                <w:sz w:val="22"/>
                <w:szCs w:val="22"/>
              </w:rPr>
              <w:t xml:space="preserve">, guard; </w:t>
            </w:r>
            <w:r>
              <w:rPr>
                <w:rFonts w:ascii="Calibri" w:hAnsi="Calibri"/>
                <w:b/>
                <w:bCs/>
                <w:sz w:val="22"/>
                <w:szCs w:val="22"/>
              </w:rPr>
              <w:t>Kurtis Drummond</w:t>
            </w:r>
            <w:r>
              <w:rPr>
                <w:rFonts w:ascii="Calibri" w:hAnsi="Calibri"/>
                <w:sz w:val="22"/>
                <w:szCs w:val="22"/>
              </w:rPr>
              <w:t xml:space="preserve">, safety; </w:t>
            </w:r>
            <w:r>
              <w:rPr>
                <w:rFonts w:ascii="Calibri" w:hAnsi="Calibri"/>
                <w:b/>
                <w:bCs/>
                <w:sz w:val="22"/>
                <w:szCs w:val="22"/>
              </w:rPr>
              <w:t>Donald Driver</w:t>
            </w:r>
            <w:r>
              <w:rPr>
                <w:rFonts w:ascii="Calibri" w:hAnsi="Calibri"/>
                <w:sz w:val="22"/>
                <w:szCs w:val="22"/>
              </w:rPr>
              <w:t>, former wide receiver.</w:t>
            </w:r>
          </w:p>
        </w:tc>
      </w:tr>
      <w:tr w:rsidR="00C110A8" w14:paraId="35D18379" w14:textId="77777777" w:rsidTr="00C110A8">
        <w:trPr>
          <w:tblCellSpacing w:w="18" w:type="dxa"/>
        </w:trPr>
        <w:tc>
          <w:tcPr>
            <w:tcW w:w="644" w:type="pct"/>
            <w:tcMar>
              <w:top w:w="15" w:type="dxa"/>
              <w:left w:w="15" w:type="dxa"/>
              <w:bottom w:w="15" w:type="dxa"/>
              <w:right w:w="15" w:type="dxa"/>
            </w:tcMar>
            <w:hideMark/>
          </w:tcPr>
          <w:p w14:paraId="25285D2D" w14:textId="77777777" w:rsidR="00C110A8" w:rsidRDefault="00C110A8">
            <w:pPr>
              <w:spacing w:before="100" w:beforeAutospacing="1" w:after="100" w:afterAutospacing="1" w:line="276" w:lineRule="auto"/>
              <w:rPr>
                <w:rFonts w:ascii="Calibri" w:hAnsi="Calibri"/>
                <w:sz w:val="23"/>
                <w:szCs w:val="23"/>
              </w:rPr>
            </w:pPr>
            <w:r>
              <w:rPr>
                <w:rFonts w:ascii="Calibri" w:hAnsi="Calibri"/>
                <w:b/>
                <w:bCs/>
                <w:sz w:val="23"/>
                <w:szCs w:val="23"/>
              </w:rPr>
              <w:t>When:</w:t>
            </w:r>
          </w:p>
        </w:tc>
        <w:tc>
          <w:tcPr>
            <w:tcW w:w="4308" w:type="pct"/>
            <w:tcMar>
              <w:top w:w="15" w:type="dxa"/>
              <w:left w:w="15" w:type="dxa"/>
              <w:bottom w:w="15" w:type="dxa"/>
              <w:right w:w="15" w:type="dxa"/>
            </w:tcMar>
            <w:vAlign w:val="center"/>
            <w:hideMark/>
          </w:tcPr>
          <w:p w14:paraId="188B5F3E" w14:textId="77777777" w:rsidR="00C110A8" w:rsidRDefault="00C110A8">
            <w:pPr>
              <w:spacing w:after="240" w:line="276" w:lineRule="auto"/>
              <w:rPr>
                <w:sz w:val="22"/>
                <w:szCs w:val="22"/>
              </w:rPr>
            </w:pPr>
            <w:r>
              <w:rPr>
                <w:rFonts w:ascii="Calibri" w:hAnsi="Calibri"/>
                <w:b/>
                <w:bCs/>
                <w:sz w:val="22"/>
                <w:szCs w:val="22"/>
                <w:u w:val="single"/>
              </w:rPr>
              <w:t>Friday, February 3, 1 p.m. to 2 p.m.</w:t>
            </w:r>
          </w:p>
        </w:tc>
      </w:tr>
      <w:tr w:rsidR="00C110A8" w14:paraId="08C56659" w14:textId="77777777" w:rsidTr="00C110A8">
        <w:trPr>
          <w:tblCellSpacing w:w="18" w:type="dxa"/>
        </w:trPr>
        <w:tc>
          <w:tcPr>
            <w:tcW w:w="644" w:type="pct"/>
            <w:tcMar>
              <w:top w:w="15" w:type="dxa"/>
              <w:left w:w="15" w:type="dxa"/>
              <w:bottom w:w="15" w:type="dxa"/>
              <w:right w:w="15" w:type="dxa"/>
            </w:tcMar>
            <w:hideMark/>
          </w:tcPr>
          <w:p w14:paraId="41AD8A68" w14:textId="77777777" w:rsidR="00C110A8" w:rsidRDefault="00C110A8">
            <w:pPr>
              <w:spacing w:before="100" w:beforeAutospacing="1" w:after="100" w:afterAutospacing="1" w:line="276" w:lineRule="auto"/>
              <w:rPr>
                <w:rFonts w:ascii="Calibri" w:hAnsi="Calibri"/>
                <w:sz w:val="23"/>
                <w:szCs w:val="23"/>
              </w:rPr>
            </w:pPr>
            <w:r>
              <w:rPr>
                <w:rFonts w:ascii="Calibri" w:hAnsi="Calibri"/>
                <w:b/>
                <w:bCs/>
                <w:sz w:val="23"/>
                <w:szCs w:val="23"/>
              </w:rPr>
              <w:t>Where:</w:t>
            </w:r>
          </w:p>
        </w:tc>
        <w:tc>
          <w:tcPr>
            <w:tcW w:w="4308" w:type="pct"/>
            <w:tcMar>
              <w:top w:w="15" w:type="dxa"/>
              <w:left w:w="15" w:type="dxa"/>
              <w:bottom w:w="15" w:type="dxa"/>
              <w:right w:w="15" w:type="dxa"/>
            </w:tcMar>
            <w:vAlign w:val="center"/>
          </w:tcPr>
          <w:p w14:paraId="4FE3174A" w14:textId="72A2AD09" w:rsidR="00C110A8" w:rsidRDefault="00C110A8">
            <w:pPr>
              <w:spacing w:line="276" w:lineRule="auto"/>
              <w:ind w:right="50"/>
              <w:rPr>
                <w:rFonts w:ascii="Calibri" w:hAnsi="Calibri"/>
                <w:sz w:val="22"/>
                <w:szCs w:val="22"/>
              </w:rPr>
            </w:pPr>
            <w:r>
              <w:rPr>
                <w:rFonts w:ascii="Calibri" w:hAnsi="Calibri"/>
                <w:sz w:val="22"/>
                <w:szCs w:val="22"/>
              </w:rPr>
              <w:t>Pilgrim Academy</w:t>
            </w:r>
            <w:r>
              <w:rPr>
                <w:rFonts w:ascii="Calibri" w:hAnsi="Calibri"/>
                <w:sz w:val="22"/>
                <w:szCs w:val="22"/>
              </w:rPr>
              <w:t xml:space="preserve">, </w:t>
            </w:r>
            <w:bookmarkStart w:id="0" w:name="_GoBack"/>
            <w:bookmarkEnd w:id="0"/>
            <w:r>
              <w:rPr>
                <w:rFonts w:ascii="Calibri" w:hAnsi="Calibri"/>
                <w:sz w:val="22"/>
                <w:szCs w:val="22"/>
              </w:rPr>
              <w:t>6302 Skyline Dr., 77057</w:t>
            </w:r>
          </w:p>
          <w:p w14:paraId="560162E0" w14:textId="77777777" w:rsidR="00C110A8" w:rsidRDefault="00C110A8">
            <w:pPr>
              <w:pStyle w:val="Normal1"/>
              <w:spacing w:line="240" w:lineRule="auto"/>
              <w:ind w:right="-179"/>
              <w:rPr>
                <w:color w:val="auto"/>
              </w:rPr>
            </w:pPr>
          </w:p>
          <w:p w14:paraId="0E3B01EC" w14:textId="77777777" w:rsidR="00C110A8" w:rsidRDefault="00C110A8">
            <w:pPr>
              <w:pStyle w:val="Default"/>
              <w:spacing w:line="276" w:lineRule="auto"/>
              <w:ind w:left="-270"/>
              <w:rPr>
                <w:b/>
                <w:bCs/>
                <w:color w:val="auto"/>
              </w:rPr>
            </w:pPr>
            <w:r>
              <w:rPr>
                <w:b/>
                <w:bCs/>
                <w:color w:val="auto"/>
              </w:rPr>
              <w:t xml:space="preserve">               </w:t>
            </w:r>
          </w:p>
        </w:tc>
      </w:tr>
    </w:tbl>
    <w:p w14:paraId="52A9863F" w14:textId="77777777" w:rsidR="006A1AA7" w:rsidRDefault="006A1AA7" w:rsidP="003405D3">
      <w:pPr>
        <w:tabs>
          <w:tab w:val="left" w:pos="1440"/>
        </w:tabs>
        <w:ind w:right="50"/>
        <w:rPr>
          <w:rFonts w:ascii="Calibri" w:eastAsia="Calibri" w:hAnsi="Calibri"/>
          <w:sz w:val="22"/>
          <w:szCs w:val="22"/>
        </w:rPr>
      </w:pPr>
    </w:p>
    <w:p w14:paraId="3A77D3E1" w14:textId="458816CB" w:rsidR="00F57D24" w:rsidRDefault="00F57D24" w:rsidP="003405D3">
      <w:pPr>
        <w:tabs>
          <w:tab w:val="left" w:pos="1440"/>
        </w:tabs>
        <w:ind w:right="50"/>
        <w:rPr>
          <w:rFonts w:ascii="Calibri" w:eastAsia="Calibri" w:hAnsi="Calibri"/>
          <w:sz w:val="22"/>
          <w:szCs w:val="22"/>
        </w:rPr>
      </w:pPr>
    </w:p>
    <w:p w14:paraId="22083F9F" w14:textId="230DBEE6" w:rsidR="00F57D24" w:rsidRDefault="00F57D24" w:rsidP="003405D3">
      <w:pPr>
        <w:tabs>
          <w:tab w:val="left" w:pos="1440"/>
        </w:tabs>
        <w:ind w:right="50"/>
        <w:rPr>
          <w:rFonts w:ascii="Calibri" w:eastAsia="Calibri" w:hAnsi="Calibri"/>
          <w:sz w:val="22"/>
          <w:szCs w:val="22"/>
        </w:rPr>
      </w:pPr>
    </w:p>
    <w:p w14:paraId="317D8B48" w14:textId="6161525F" w:rsidR="00F57D24" w:rsidRDefault="00934DAE" w:rsidP="003405D3">
      <w:pPr>
        <w:tabs>
          <w:tab w:val="left" w:pos="1440"/>
        </w:tabs>
        <w:ind w:right="50"/>
        <w:rPr>
          <w:rFonts w:ascii="Calibri" w:eastAsia="Calibri" w:hAnsi="Calibri"/>
          <w:sz w:val="22"/>
          <w:szCs w:val="22"/>
        </w:rPr>
      </w:pPr>
      <w:r w:rsidRPr="00D34553">
        <w:rPr>
          <w:noProof/>
        </w:rPr>
        <w:drawing>
          <wp:anchor distT="0" distB="0" distL="114300" distR="114300" simplePos="0" relativeHeight="251661312" behindDoc="1" locked="0" layoutInCell="1" allowOverlap="1" wp14:anchorId="0D257CDF" wp14:editId="37CEE049">
            <wp:simplePos x="0" y="0"/>
            <wp:positionH relativeFrom="page">
              <wp:align>right</wp:align>
            </wp:positionH>
            <wp:positionV relativeFrom="page">
              <wp:posOffset>7833995</wp:posOffset>
            </wp:positionV>
            <wp:extent cx="7772400" cy="1926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51ECD" w14:textId="62584721" w:rsidR="00F57D24" w:rsidRPr="003405D3" w:rsidRDefault="00F57D24" w:rsidP="003405D3">
      <w:pPr>
        <w:tabs>
          <w:tab w:val="left" w:pos="1440"/>
        </w:tabs>
        <w:ind w:right="50"/>
        <w:rPr>
          <w:rFonts w:ascii="Calibri" w:eastAsia="Calibri" w:hAnsi="Calibri"/>
          <w:sz w:val="22"/>
          <w:szCs w:val="22"/>
        </w:rPr>
      </w:pPr>
    </w:p>
    <w:p w14:paraId="348B698D" w14:textId="2DA23B7C" w:rsidR="003405D3" w:rsidRPr="003405D3" w:rsidRDefault="003405D3" w:rsidP="003405D3">
      <w:pPr>
        <w:tabs>
          <w:tab w:val="left" w:pos="1440"/>
        </w:tabs>
        <w:ind w:right="50"/>
        <w:rPr>
          <w:rFonts w:ascii="Calibri" w:eastAsia="Calibri" w:hAnsi="Calibri"/>
          <w:sz w:val="22"/>
          <w:szCs w:val="22"/>
        </w:rPr>
      </w:pPr>
    </w:p>
    <w:p w14:paraId="635D2036" w14:textId="77777777" w:rsidR="003405D3" w:rsidRPr="003405D3" w:rsidRDefault="003405D3" w:rsidP="003405D3">
      <w:pPr>
        <w:tabs>
          <w:tab w:val="left" w:pos="1440"/>
        </w:tabs>
        <w:ind w:right="50"/>
        <w:rPr>
          <w:rFonts w:ascii="Calibri" w:eastAsia="Calibri" w:hAnsi="Calibri"/>
          <w:sz w:val="22"/>
          <w:szCs w:val="22"/>
        </w:rPr>
      </w:pPr>
    </w:p>
    <w:p w14:paraId="06A9973B" w14:textId="77777777" w:rsidR="00B1748D" w:rsidRDefault="00B1748D"/>
    <w:sectPr w:rsidR="00B17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yNTA0MDUxtDQ1tjRV0lEKTi0uzszPAykwrQUAhJKNcSwAAAA="/>
  </w:docVars>
  <w:rsids>
    <w:rsidRoot w:val="000C3F84"/>
    <w:rsid w:val="0002315C"/>
    <w:rsid w:val="000A5E77"/>
    <w:rsid w:val="000C3F84"/>
    <w:rsid w:val="000D7E26"/>
    <w:rsid w:val="00235382"/>
    <w:rsid w:val="003358C4"/>
    <w:rsid w:val="003405D3"/>
    <w:rsid w:val="00416B89"/>
    <w:rsid w:val="004A06F3"/>
    <w:rsid w:val="004F4A85"/>
    <w:rsid w:val="0050053E"/>
    <w:rsid w:val="00524583"/>
    <w:rsid w:val="00584F21"/>
    <w:rsid w:val="005948C0"/>
    <w:rsid w:val="00686207"/>
    <w:rsid w:val="006A1AA7"/>
    <w:rsid w:val="006B3172"/>
    <w:rsid w:val="006D21DD"/>
    <w:rsid w:val="00723CC6"/>
    <w:rsid w:val="007B3F3F"/>
    <w:rsid w:val="007D0673"/>
    <w:rsid w:val="008D7D7C"/>
    <w:rsid w:val="00934DAE"/>
    <w:rsid w:val="00945311"/>
    <w:rsid w:val="009A793C"/>
    <w:rsid w:val="009C6A3A"/>
    <w:rsid w:val="00A6210E"/>
    <w:rsid w:val="00B1748D"/>
    <w:rsid w:val="00BC4A90"/>
    <w:rsid w:val="00C110A8"/>
    <w:rsid w:val="00C90A40"/>
    <w:rsid w:val="00CA5686"/>
    <w:rsid w:val="00EB0B98"/>
    <w:rsid w:val="00F5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3348"/>
  <w15:chartTrackingRefBased/>
  <w15:docId w15:val="{80646FEC-85D9-4A0E-9200-11BD0461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F8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F4A85"/>
    <w:rPr>
      <w:sz w:val="16"/>
      <w:szCs w:val="16"/>
    </w:rPr>
  </w:style>
  <w:style w:type="paragraph" w:styleId="CommentText">
    <w:name w:val="annotation text"/>
    <w:basedOn w:val="Normal"/>
    <w:link w:val="CommentTextChar"/>
    <w:uiPriority w:val="99"/>
    <w:semiHidden/>
    <w:unhideWhenUsed/>
    <w:rsid w:val="004F4A85"/>
    <w:rPr>
      <w:sz w:val="20"/>
      <w:szCs w:val="20"/>
    </w:rPr>
  </w:style>
  <w:style w:type="character" w:customStyle="1" w:styleId="CommentTextChar">
    <w:name w:val="Comment Text Char"/>
    <w:basedOn w:val="DefaultParagraphFont"/>
    <w:link w:val="CommentText"/>
    <w:uiPriority w:val="99"/>
    <w:semiHidden/>
    <w:rsid w:val="004F4A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4A85"/>
    <w:rPr>
      <w:b/>
      <w:bCs/>
    </w:rPr>
  </w:style>
  <w:style w:type="character" w:customStyle="1" w:styleId="CommentSubjectChar">
    <w:name w:val="Comment Subject Char"/>
    <w:basedOn w:val="CommentTextChar"/>
    <w:link w:val="CommentSubject"/>
    <w:uiPriority w:val="99"/>
    <w:semiHidden/>
    <w:rsid w:val="004F4A8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F4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85"/>
    <w:rPr>
      <w:rFonts w:ascii="Segoe UI" w:hAnsi="Segoe UI" w:cs="Segoe UI"/>
      <w:sz w:val="18"/>
      <w:szCs w:val="18"/>
    </w:rPr>
  </w:style>
  <w:style w:type="paragraph" w:customStyle="1" w:styleId="Default">
    <w:name w:val="Default"/>
    <w:uiPriority w:val="99"/>
    <w:rsid w:val="00416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mpedfont15">
    <w:name w:val="bumpedfont15"/>
    <w:basedOn w:val="DefaultParagraphFont"/>
    <w:rsid w:val="00416B89"/>
  </w:style>
  <w:style w:type="character" w:styleId="Hyperlink">
    <w:name w:val="Hyperlink"/>
    <w:basedOn w:val="DefaultParagraphFont"/>
    <w:uiPriority w:val="99"/>
    <w:unhideWhenUsed/>
    <w:rsid w:val="000A5E77"/>
    <w:rPr>
      <w:color w:val="0563C1" w:themeColor="hyperlink"/>
      <w:u w:val="single"/>
    </w:rPr>
  </w:style>
  <w:style w:type="paragraph" w:customStyle="1" w:styleId="Normal1">
    <w:name w:val="Normal1"/>
    <w:basedOn w:val="Normal"/>
    <w:uiPriority w:val="99"/>
    <w:rsid w:val="00C110A8"/>
    <w:pPr>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5567">
      <w:bodyDiv w:val="1"/>
      <w:marLeft w:val="0"/>
      <w:marRight w:val="0"/>
      <w:marTop w:val="0"/>
      <w:marBottom w:val="0"/>
      <w:divBdr>
        <w:top w:val="none" w:sz="0" w:space="0" w:color="auto"/>
        <w:left w:val="none" w:sz="0" w:space="0" w:color="auto"/>
        <w:bottom w:val="none" w:sz="0" w:space="0" w:color="auto"/>
        <w:right w:val="none" w:sz="0" w:space="0" w:color="auto"/>
      </w:divBdr>
    </w:div>
    <w:div w:id="1877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Rosado, Walter</dc:creator>
  <cp:keywords/>
  <dc:description/>
  <cp:lastModifiedBy>Anthony, Ashley D</cp:lastModifiedBy>
  <cp:revision>6</cp:revision>
  <dcterms:created xsi:type="dcterms:W3CDTF">2017-02-28T14:50:00Z</dcterms:created>
  <dcterms:modified xsi:type="dcterms:W3CDTF">2017-03-06T20:05:00Z</dcterms:modified>
</cp:coreProperties>
</file>