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C7E6" w14:textId="1435DD9B" w:rsidR="00EC13B2" w:rsidRPr="004E418E" w:rsidRDefault="00EC13B2" w:rsidP="004E418E">
      <w:pPr>
        <w:jc w:val="center"/>
        <w:rPr>
          <w:rFonts w:ascii="Arial" w:hAnsi="Arial" w:cs="Arial"/>
          <w:b/>
          <w:bCs/>
          <w:i/>
          <w:iCs/>
          <w:sz w:val="36"/>
          <w:szCs w:val="36"/>
          <w:lang w:val="es-419"/>
        </w:rPr>
      </w:pPr>
      <w:r w:rsidRPr="004E418E">
        <w:rPr>
          <w:rFonts w:ascii="Arial" w:hAnsi="Arial" w:cs="Arial"/>
          <w:b/>
          <w:bCs/>
          <w:i/>
          <w:iCs/>
          <w:sz w:val="36"/>
          <w:szCs w:val="36"/>
          <w:lang w:val="es-419"/>
        </w:rPr>
        <w:t>Bienvenido a Geografía Mundial</w:t>
      </w:r>
    </w:p>
    <w:p w14:paraId="0F8379EE" w14:textId="77777777" w:rsidR="00EC13B2" w:rsidRPr="00072B03" w:rsidRDefault="00EC13B2" w:rsidP="00EC13B2">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jc w:val="center"/>
        <w:rPr>
          <w:rFonts w:ascii="Arial" w:eastAsia="Arial" w:hAnsi="Arial" w:cs="Arial"/>
          <w:b/>
          <w:i/>
          <w:sz w:val="36"/>
          <w:szCs w:val="36"/>
          <w:lang w:val="es-419"/>
        </w:rPr>
      </w:pPr>
      <w:r w:rsidRPr="00072B03">
        <w:rPr>
          <w:rFonts w:ascii="Arial" w:eastAsia="Arial" w:hAnsi="Arial" w:cs="Arial"/>
          <w:b/>
          <w:i/>
          <w:sz w:val="36"/>
          <w:szCs w:val="36"/>
          <w:lang w:val="es-419"/>
        </w:rPr>
        <w:t>AP Geografía Humana</w:t>
      </w:r>
    </w:p>
    <w:p w14:paraId="41E95BDA" w14:textId="39D6D2EF" w:rsidR="00EC13B2" w:rsidRPr="00072B03" w:rsidRDefault="00EC13B2" w:rsidP="00EC13B2">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jc w:val="center"/>
        <w:rPr>
          <w:rFonts w:ascii="Arial" w:eastAsia="Arial" w:hAnsi="Arial" w:cs="Arial"/>
          <w:b/>
          <w:i/>
          <w:sz w:val="36"/>
          <w:szCs w:val="36"/>
          <w:lang w:val="es-419"/>
        </w:rPr>
      </w:pPr>
      <w:r w:rsidRPr="00072B03">
        <w:rPr>
          <w:rFonts w:ascii="Arial" w:eastAsia="Arial" w:hAnsi="Arial" w:cs="Arial"/>
          <w:b/>
          <w:i/>
          <w:sz w:val="36"/>
          <w:szCs w:val="36"/>
          <w:lang w:val="es-419"/>
        </w:rPr>
        <w:t>ÁVID</w:t>
      </w:r>
    </w:p>
    <w:p w14:paraId="3075A379" w14:textId="77777777" w:rsidR="00EC13B2" w:rsidRPr="00072B03" w:rsidRDefault="00EC13B2" w:rsidP="00EC13B2">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color w:val="000000"/>
          <w:sz w:val="22"/>
          <w:szCs w:val="22"/>
          <w:lang w:val="es-419"/>
        </w:rPr>
        <w:t>______________________________________________________________________</w:t>
      </w:r>
    </w:p>
    <w:p w14:paraId="0CD0A26C" w14:textId="152D3FC7" w:rsidR="00EC13B2" w:rsidRPr="00072B03" w:rsidRDefault="00EC13B2" w:rsidP="00EC13B2">
      <w:pPr>
        <w:pBdr>
          <w:top w:val="nil"/>
          <w:left w:val="nil"/>
          <w:bottom w:val="nil"/>
          <w:right w:val="nil"/>
          <w:between w:val="nil"/>
        </w:pBdr>
        <w:rPr>
          <w:rFonts w:ascii="Arial" w:eastAsia="Arial" w:hAnsi="Arial" w:cs="Arial"/>
          <w:b/>
          <w:color w:val="000000"/>
          <w:sz w:val="22"/>
          <w:szCs w:val="22"/>
          <w:lang w:val="es-419"/>
        </w:rPr>
      </w:pPr>
      <w:r w:rsidRPr="00072B03">
        <w:rPr>
          <w:rFonts w:ascii="Arial" w:eastAsia="Arial" w:hAnsi="Arial" w:cs="Arial"/>
          <w:b/>
          <w:color w:val="000000"/>
          <w:sz w:val="22"/>
          <w:szCs w:val="22"/>
          <w:lang w:val="es-419"/>
        </w:rPr>
        <w:t xml:space="preserve">Nombre del instructor:   </w:t>
      </w:r>
      <w:r w:rsidRPr="00072B03">
        <w:rPr>
          <w:rFonts w:ascii="Arial" w:eastAsia="Arial" w:hAnsi="Arial" w:cs="Arial"/>
          <w:b/>
          <w:color w:val="000000"/>
          <w:sz w:val="22"/>
          <w:szCs w:val="22"/>
          <w:lang w:val="es-419"/>
        </w:rPr>
        <w:tab/>
      </w:r>
      <w:r w:rsidRPr="00072B03">
        <w:rPr>
          <w:rFonts w:ascii="Arial" w:eastAsia="Arial" w:hAnsi="Arial" w:cs="Arial"/>
          <w:b/>
          <w:color w:val="000000"/>
          <w:sz w:val="22"/>
          <w:szCs w:val="22"/>
          <w:lang w:val="es-419"/>
        </w:rPr>
        <w:tab/>
      </w:r>
      <w:r w:rsidRPr="00072B03">
        <w:rPr>
          <w:rFonts w:ascii="Arial" w:eastAsia="Arial" w:hAnsi="Arial" w:cs="Arial"/>
          <w:b/>
          <w:color w:val="000000"/>
          <w:sz w:val="22"/>
          <w:szCs w:val="22"/>
          <w:lang w:val="es-419"/>
        </w:rPr>
        <w:tab/>
      </w:r>
      <w:r w:rsidRPr="00072B03">
        <w:rPr>
          <w:rFonts w:ascii="Arial" w:eastAsia="Arial" w:hAnsi="Arial" w:cs="Arial"/>
          <w:b/>
          <w:color w:val="000000"/>
          <w:sz w:val="22"/>
          <w:szCs w:val="22"/>
          <w:lang w:val="es-419"/>
        </w:rPr>
        <w:tab/>
      </w:r>
      <w:r w:rsidRPr="00072B03">
        <w:rPr>
          <w:rFonts w:ascii="Arial" w:eastAsia="Arial" w:hAnsi="Arial" w:cs="Arial"/>
          <w:b/>
          <w:color w:val="000000"/>
          <w:sz w:val="22"/>
          <w:szCs w:val="22"/>
          <w:lang w:val="es-419"/>
        </w:rPr>
        <w:tab/>
        <w:t>Gretchen Pearce</w:t>
      </w:r>
    </w:p>
    <w:p w14:paraId="3AF3B18C" w14:textId="4079A807" w:rsidR="00EC13B2" w:rsidRPr="00072B03" w:rsidRDefault="00EC13B2" w:rsidP="00EC13B2">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color w:val="000000"/>
          <w:sz w:val="22"/>
          <w:szCs w:val="22"/>
          <w:lang w:val="es-419"/>
        </w:rPr>
        <w:t>Dirección de correo electrónico:</w:t>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00CE5918">
        <w:rPr>
          <w:rFonts w:ascii="Arial" w:eastAsia="Arial" w:hAnsi="Arial" w:cs="Arial"/>
          <w:sz w:val="22"/>
          <w:szCs w:val="22"/>
          <w:lang w:val="es-419"/>
        </w:rPr>
        <w:t>Gretchen.</w:t>
      </w:r>
      <w:r w:rsidRPr="00072B03">
        <w:rPr>
          <w:rFonts w:ascii="Arial" w:eastAsia="Arial" w:hAnsi="Arial" w:cs="Arial"/>
          <w:sz w:val="22"/>
          <w:szCs w:val="22"/>
          <w:lang w:val="es-419"/>
        </w:rPr>
        <w:t>pearce@houstonisd.org</w:t>
      </w:r>
    </w:p>
    <w:p w14:paraId="31EF170F" w14:textId="322AB956" w:rsidR="00EC13B2" w:rsidRPr="00072B03" w:rsidRDefault="00EC13B2" w:rsidP="00EC13B2">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color w:val="000000"/>
          <w:sz w:val="22"/>
          <w:szCs w:val="22"/>
          <w:lang w:val="es-419"/>
        </w:rPr>
        <w:t xml:space="preserve">Teléfono       </w:t>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00072B03">
        <w:rPr>
          <w:rFonts w:ascii="Arial" w:eastAsia="Arial" w:hAnsi="Arial" w:cs="Arial"/>
          <w:color w:val="000000"/>
          <w:sz w:val="22"/>
          <w:szCs w:val="22"/>
          <w:lang w:val="es-419"/>
        </w:rPr>
        <w:t xml:space="preserve">            </w:t>
      </w:r>
      <w:r w:rsidRPr="00072B03">
        <w:rPr>
          <w:rFonts w:ascii="Arial" w:eastAsia="Arial" w:hAnsi="Arial" w:cs="Arial"/>
          <w:color w:val="000000"/>
          <w:sz w:val="22"/>
          <w:szCs w:val="22"/>
          <w:lang w:val="es-419"/>
        </w:rPr>
        <w:t xml:space="preserve">713-733-1111 </w:t>
      </w:r>
      <w:proofErr w:type="spellStart"/>
      <w:r w:rsidRPr="00072B03">
        <w:rPr>
          <w:rFonts w:ascii="Arial" w:eastAsia="Arial" w:hAnsi="Arial" w:cs="Arial"/>
          <w:color w:val="000000"/>
          <w:sz w:val="22"/>
          <w:szCs w:val="22"/>
          <w:lang w:val="es-419"/>
        </w:rPr>
        <w:t>ext</w:t>
      </w:r>
      <w:proofErr w:type="spellEnd"/>
      <w:r w:rsidRPr="00072B03">
        <w:rPr>
          <w:rFonts w:ascii="Arial" w:eastAsia="Arial" w:hAnsi="Arial" w:cs="Arial"/>
          <w:color w:val="000000"/>
          <w:sz w:val="22"/>
          <w:szCs w:val="22"/>
          <w:lang w:val="es-419"/>
        </w:rPr>
        <w:t xml:space="preserve"> 006211</w:t>
      </w:r>
    </w:p>
    <w:p w14:paraId="3C547410" w14:textId="77777777" w:rsidR="00EC13B2" w:rsidRPr="00072B03" w:rsidRDefault="00EC13B2" w:rsidP="00EC13B2">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t xml:space="preserve">281-846-4098 (Google </w:t>
      </w:r>
      <w:proofErr w:type="spellStart"/>
      <w:r w:rsidRPr="00072B03">
        <w:rPr>
          <w:rFonts w:ascii="Arial" w:eastAsia="Arial" w:hAnsi="Arial" w:cs="Arial"/>
          <w:color w:val="000000"/>
          <w:sz w:val="22"/>
          <w:szCs w:val="22"/>
          <w:lang w:val="es-419"/>
        </w:rPr>
        <w:t>Voice</w:t>
      </w:r>
      <w:proofErr w:type="spellEnd"/>
      <w:r w:rsidRPr="00072B03">
        <w:rPr>
          <w:rFonts w:ascii="Arial" w:eastAsia="Arial" w:hAnsi="Arial" w:cs="Arial"/>
          <w:color w:val="000000"/>
          <w:sz w:val="22"/>
          <w:szCs w:val="22"/>
          <w:lang w:val="es-419"/>
        </w:rPr>
        <w:t>)</w:t>
      </w:r>
    </w:p>
    <w:p w14:paraId="0EF56CF2" w14:textId="4E66B394" w:rsidR="00EC13B2" w:rsidRPr="00072B03" w:rsidRDefault="00EC13B2" w:rsidP="00EC13B2">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color w:val="000000"/>
          <w:sz w:val="22"/>
          <w:szCs w:val="22"/>
          <w:lang w:val="es-419"/>
        </w:rPr>
        <w:t>Horario de Oficina:</w:t>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t>L-V 7:00</w:t>
      </w:r>
      <w:r w:rsidR="00D774F5">
        <w:rPr>
          <w:rFonts w:ascii="Arial" w:eastAsia="Arial" w:hAnsi="Arial" w:cs="Arial"/>
          <w:color w:val="000000"/>
          <w:sz w:val="22"/>
          <w:szCs w:val="22"/>
          <w:lang w:val="es-419"/>
        </w:rPr>
        <w:t xml:space="preserve"> - </w:t>
      </w:r>
      <w:r w:rsidRPr="00072B03">
        <w:rPr>
          <w:rFonts w:ascii="Arial" w:eastAsia="Arial" w:hAnsi="Arial" w:cs="Arial"/>
          <w:color w:val="000000"/>
          <w:sz w:val="22"/>
          <w:szCs w:val="22"/>
          <w:lang w:val="es-419"/>
        </w:rPr>
        <w:t>7:45</w:t>
      </w:r>
    </w:p>
    <w:p w14:paraId="78613F4D" w14:textId="7CB833D4" w:rsidR="00EC13B2" w:rsidRPr="00072B03" w:rsidRDefault="00EC13B2" w:rsidP="00EC13B2">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r>
      <w:r w:rsidRPr="00072B03">
        <w:rPr>
          <w:rFonts w:ascii="Arial" w:eastAsia="Arial" w:hAnsi="Arial" w:cs="Arial"/>
          <w:color w:val="000000"/>
          <w:sz w:val="22"/>
          <w:szCs w:val="22"/>
          <w:lang w:val="es-419"/>
        </w:rPr>
        <w:tab/>
        <w:t>L-Th 3:3</w:t>
      </w:r>
      <w:r w:rsidR="00D774F5">
        <w:rPr>
          <w:rFonts w:ascii="Arial" w:eastAsia="Arial" w:hAnsi="Arial" w:cs="Arial"/>
          <w:color w:val="000000"/>
          <w:sz w:val="22"/>
          <w:szCs w:val="22"/>
          <w:lang w:val="es-419"/>
        </w:rPr>
        <w:t xml:space="preserve">5 </w:t>
      </w:r>
      <w:r w:rsidRPr="00072B03">
        <w:rPr>
          <w:rFonts w:ascii="Arial" w:eastAsia="Arial" w:hAnsi="Arial" w:cs="Arial"/>
          <w:color w:val="000000"/>
          <w:sz w:val="22"/>
          <w:szCs w:val="22"/>
          <w:lang w:val="es-419"/>
        </w:rPr>
        <w:t>-</w:t>
      </w:r>
      <w:r w:rsidR="00D774F5">
        <w:rPr>
          <w:rFonts w:ascii="Arial" w:eastAsia="Arial" w:hAnsi="Arial" w:cs="Arial"/>
          <w:color w:val="000000"/>
          <w:sz w:val="22"/>
          <w:szCs w:val="22"/>
          <w:lang w:val="es-419"/>
        </w:rPr>
        <w:t xml:space="preserve"> </w:t>
      </w:r>
      <w:r w:rsidRPr="00072B03">
        <w:rPr>
          <w:rFonts w:ascii="Arial" w:eastAsia="Arial" w:hAnsi="Arial" w:cs="Arial"/>
          <w:color w:val="000000"/>
          <w:sz w:val="22"/>
          <w:szCs w:val="22"/>
          <w:lang w:val="es-419"/>
        </w:rPr>
        <w:t>4:15</w:t>
      </w:r>
    </w:p>
    <w:p w14:paraId="45C66070" w14:textId="77777777" w:rsidR="00EC13B2" w:rsidRPr="00072B03" w:rsidRDefault="00EC13B2" w:rsidP="00EC13B2">
      <w:pPr>
        <w:pBdr>
          <w:top w:val="nil"/>
          <w:left w:val="nil"/>
          <w:bottom w:val="nil"/>
          <w:right w:val="nil"/>
          <w:between w:val="nil"/>
        </w:pBdr>
        <w:rPr>
          <w:rFonts w:ascii="Arial" w:eastAsia="Arial" w:hAnsi="Arial" w:cs="Arial"/>
          <w:b/>
          <w:color w:val="000000"/>
          <w:sz w:val="22"/>
          <w:szCs w:val="22"/>
          <w:lang w:val="es-419"/>
        </w:rPr>
      </w:pPr>
      <w:r w:rsidRPr="00072B03">
        <w:rPr>
          <w:rFonts w:ascii="Arial" w:eastAsia="Arial" w:hAnsi="Arial" w:cs="Arial"/>
          <w:b/>
          <w:color w:val="000000"/>
          <w:sz w:val="22"/>
          <w:szCs w:val="22"/>
          <w:lang w:val="es-419"/>
        </w:rPr>
        <w:t>____________________________________________________________________________</w:t>
      </w:r>
    </w:p>
    <w:p w14:paraId="666E7F14" w14:textId="77777777" w:rsidR="00EC13B2" w:rsidRPr="00072B03" w:rsidRDefault="00EC13B2" w:rsidP="00EC13B2">
      <w:pPr>
        <w:pBdr>
          <w:top w:val="nil"/>
          <w:left w:val="nil"/>
          <w:bottom w:val="nil"/>
          <w:right w:val="nil"/>
          <w:between w:val="nil"/>
        </w:pBdr>
        <w:rPr>
          <w:rFonts w:ascii="Arial" w:eastAsia="Arial" w:hAnsi="Arial" w:cs="Arial"/>
          <w:sz w:val="22"/>
          <w:szCs w:val="22"/>
          <w:lang w:val="es-419"/>
        </w:rPr>
      </w:pPr>
      <w:r w:rsidRPr="00072B03">
        <w:rPr>
          <w:rFonts w:ascii="Arial" w:eastAsia="Arial" w:hAnsi="Arial" w:cs="Arial"/>
          <w:b/>
          <w:color w:val="000000"/>
          <w:sz w:val="22"/>
          <w:szCs w:val="22"/>
          <w:lang w:val="es-419"/>
        </w:rPr>
        <w:t xml:space="preserve">Descripción del curso: </w:t>
      </w:r>
      <w:r w:rsidRPr="00072B03">
        <w:rPr>
          <w:rFonts w:ascii="Arial" w:eastAsia="Arial" w:hAnsi="Arial" w:cs="Arial"/>
          <w:b/>
          <w:bCs/>
          <w:i/>
          <w:iCs/>
          <w:sz w:val="22"/>
          <w:szCs w:val="22"/>
          <w:lang w:val="es-419"/>
        </w:rPr>
        <w:t xml:space="preserve">Geografía mundial, </w:t>
      </w:r>
      <w:r w:rsidRPr="00072B03">
        <w:rPr>
          <w:rFonts w:ascii="Arial" w:eastAsia="Arial" w:hAnsi="Arial" w:cs="Arial"/>
          <w:sz w:val="22"/>
          <w:szCs w:val="22"/>
          <w:lang w:val="es-419"/>
        </w:rPr>
        <w:t xml:space="preserve">los estudiantes describirán, compararán, interpretarán y analizarán el mundo en el que viven utilizando factores de ESPN. Los temas de geografía incluyen espacios / lugares, sistemas físicos, medio ambiente y sociedad, población y migración, cultura, religión, sistemas políticos, conflicto y cooperación, sistemas económicos, disparidad económica y regionalización y globalización. </w:t>
      </w:r>
    </w:p>
    <w:p w14:paraId="380E0CAA" w14:textId="77777777" w:rsidR="00EC13B2" w:rsidRPr="00072B03" w:rsidRDefault="00EC13B2" w:rsidP="00EC13B2">
      <w:pPr>
        <w:pBdr>
          <w:top w:val="nil"/>
          <w:left w:val="nil"/>
          <w:bottom w:val="nil"/>
          <w:right w:val="nil"/>
          <w:between w:val="nil"/>
        </w:pBdr>
        <w:rPr>
          <w:rFonts w:ascii="Arial" w:eastAsia="Arial" w:hAnsi="Arial" w:cs="Arial"/>
          <w:sz w:val="22"/>
          <w:szCs w:val="22"/>
          <w:lang w:val="es-419"/>
        </w:rPr>
      </w:pPr>
    </w:p>
    <w:p w14:paraId="0E08ACE7" w14:textId="77777777" w:rsidR="00EC13B2" w:rsidRPr="00072B03" w:rsidRDefault="00EC13B2" w:rsidP="00EC13B2">
      <w:pPr>
        <w:pBdr>
          <w:top w:val="nil"/>
          <w:left w:val="nil"/>
          <w:bottom w:val="nil"/>
          <w:right w:val="nil"/>
          <w:between w:val="nil"/>
        </w:pBdr>
        <w:rPr>
          <w:rFonts w:ascii="Arial" w:eastAsia="Arial" w:hAnsi="Arial" w:cs="Arial"/>
          <w:sz w:val="22"/>
          <w:szCs w:val="22"/>
          <w:lang w:val="es-419"/>
        </w:rPr>
      </w:pPr>
      <w:r w:rsidRPr="00072B03">
        <w:rPr>
          <w:rFonts w:ascii="Arial" w:eastAsia="Arial" w:hAnsi="Arial" w:cs="Arial"/>
          <w:b/>
          <w:bCs/>
          <w:i/>
          <w:iCs/>
          <w:sz w:val="22"/>
          <w:szCs w:val="22"/>
          <w:lang w:val="es-419"/>
        </w:rPr>
        <w:t xml:space="preserve">AP Geografía Humana: </w:t>
      </w:r>
      <w:r w:rsidRPr="00072B03">
        <w:rPr>
          <w:rFonts w:ascii="Arial" w:eastAsia="Arial" w:hAnsi="Arial" w:cs="Arial"/>
          <w:sz w:val="22"/>
          <w:szCs w:val="22"/>
          <w:lang w:val="es-419"/>
        </w:rPr>
        <w:t>Los estudiantes compararán, definirán, describirán, explicarán e identificarán temas dentro de Geografía Humana. Los temas de Geografía Humana incluyen pensar geográficamente, población y migración, procesos culturales y de patrones, patrones y procesos políticos, agricultura y uso de la tierra rural, ciudades y uso de la tierra urbana, patrones y procesos de desarrollo industrial y económico. Los estudiantes estarán preparados para rendir con éxito el examen AP en mayo de 2024. Aprobar el examen AP con un 3 (en una escala de 5 puntos) o superior contará como la finalización de un curso de nivel universitario en la mayoría de las universidades de todo el país.</w:t>
      </w:r>
    </w:p>
    <w:p w14:paraId="7DDDD6E8" w14:textId="77777777" w:rsidR="00EC13B2" w:rsidRPr="00072B03" w:rsidRDefault="00EC13B2" w:rsidP="00EC13B2">
      <w:pPr>
        <w:pBdr>
          <w:top w:val="nil"/>
          <w:left w:val="nil"/>
          <w:bottom w:val="nil"/>
          <w:right w:val="nil"/>
          <w:between w:val="nil"/>
        </w:pBdr>
        <w:rPr>
          <w:rFonts w:ascii="Arial" w:eastAsia="Arial" w:hAnsi="Arial" w:cs="Arial"/>
          <w:sz w:val="22"/>
          <w:szCs w:val="22"/>
          <w:lang w:val="es-419"/>
        </w:rPr>
      </w:pPr>
    </w:p>
    <w:p w14:paraId="29961C33" w14:textId="729E1604" w:rsidR="00D774F5" w:rsidRPr="00D774F5" w:rsidRDefault="00D774F5" w:rsidP="00216FEE">
      <w:pPr>
        <w:widowControl w:val="0"/>
        <w:pBdr>
          <w:top w:val="nil"/>
          <w:left w:val="nil"/>
          <w:bottom w:val="nil"/>
          <w:right w:val="nil"/>
          <w:between w:val="nil"/>
        </w:pBdr>
        <w:spacing w:after="100"/>
        <w:rPr>
          <w:rFonts w:ascii="Arial" w:hAnsi="Arial" w:cs="Arial"/>
          <w:color w:val="000000"/>
          <w:sz w:val="22"/>
          <w:szCs w:val="22"/>
          <w:lang w:val="es-419"/>
        </w:rPr>
      </w:pPr>
      <w:r w:rsidRPr="004E418E">
        <w:rPr>
          <w:rFonts w:ascii="Arial" w:hAnsi="Arial" w:cs="Arial"/>
          <w:b/>
          <w:bCs/>
          <w:i/>
          <w:iCs/>
          <w:color w:val="000000"/>
          <w:sz w:val="22"/>
          <w:szCs w:val="22"/>
          <w:lang w:val="es-419"/>
        </w:rPr>
        <w:t>Arte de Pensar</w:t>
      </w:r>
      <w:r w:rsidRPr="004E418E">
        <w:rPr>
          <w:rFonts w:ascii="Arial" w:hAnsi="Arial" w:cs="Arial"/>
          <w:i/>
          <w:iCs/>
          <w:color w:val="000000"/>
          <w:sz w:val="22"/>
          <w:szCs w:val="22"/>
          <w:lang w:val="es-419"/>
        </w:rPr>
        <w:t>:</w:t>
      </w:r>
      <w:r w:rsidRPr="00D774F5">
        <w:rPr>
          <w:rFonts w:ascii="Arial" w:hAnsi="Arial" w:cs="Arial"/>
          <w:color w:val="000000"/>
          <w:sz w:val="22"/>
          <w:szCs w:val="22"/>
          <w:lang w:val="es-419"/>
        </w:rPr>
        <w:t xml:space="preserve"> Los estudiantes desarrollarán habilidades de pensamiento crítico a través del examen de escenarios del mundo real. En El arte de pensar, los estudiantes se involucrarán con los materiales a través de lecturas, videoclips y discusiones en el aula. Los estudiantes deben esperar participar en actividades diarias en las que leerán, escribirán, escucharán y hablarán en cada reunión de clase.</w:t>
      </w:r>
    </w:p>
    <w:p w14:paraId="55E7EA5D" w14:textId="69BDD534" w:rsidR="00EC13B2" w:rsidRPr="00D774F5" w:rsidRDefault="00EC13B2" w:rsidP="00EC13B2">
      <w:pPr>
        <w:widowControl w:val="0"/>
        <w:pBdr>
          <w:top w:val="nil"/>
          <w:left w:val="nil"/>
          <w:bottom w:val="nil"/>
          <w:right w:val="nil"/>
          <w:between w:val="nil"/>
        </w:pBdr>
        <w:spacing w:after="100"/>
        <w:rPr>
          <w:rFonts w:ascii="Arial" w:eastAsia="Arial" w:hAnsi="Arial" w:cs="Arial"/>
          <w:b/>
          <w:color w:val="000000"/>
          <w:sz w:val="22"/>
          <w:szCs w:val="22"/>
        </w:rPr>
      </w:pPr>
      <w:r w:rsidRPr="00D774F5">
        <w:rPr>
          <w:rFonts w:ascii="Arial" w:eastAsia="Arial" w:hAnsi="Arial" w:cs="Arial"/>
          <w:b/>
          <w:color w:val="000000"/>
          <w:sz w:val="22"/>
          <w:szCs w:val="22"/>
        </w:rPr>
        <w:t>_________________________________________________________________________</w:t>
      </w:r>
    </w:p>
    <w:p w14:paraId="3D16D032" w14:textId="77777777" w:rsidR="00EC13B2" w:rsidRPr="00072B03" w:rsidRDefault="00EC13B2" w:rsidP="00EC13B2">
      <w:pPr>
        <w:widowControl w:val="0"/>
        <w:pBdr>
          <w:top w:val="nil"/>
          <w:left w:val="nil"/>
          <w:bottom w:val="nil"/>
          <w:right w:val="nil"/>
          <w:between w:val="nil"/>
        </w:pBdr>
        <w:spacing w:after="100"/>
        <w:rPr>
          <w:rFonts w:ascii="Arial" w:eastAsia="Arial" w:hAnsi="Arial" w:cs="Arial"/>
          <w:b/>
          <w:color w:val="000000"/>
          <w:sz w:val="22"/>
          <w:szCs w:val="22"/>
          <w:lang w:val="es-419"/>
        </w:rPr>
      </w:pPr>
      <w:r w:rsidRPr="00072B03">
        <w:rPr>
          <w:rFonts w:ascii="Arial" w:eastAsia="Arial" w:hAnsi="Arial" w:cs="Arial"/>
          <w:b/>
          <w:color w:val="000000"/>
          <w:sz w:val="22"/>
          <w:szCs w:val="22"/>
          <w:lang w:val="es-419"/>
        </w:rPr>
        <w:t>Prerrequisitos del curso</w:t>
      </w:r>
    </w:p>
    <w:p w14:paraId="74C35217" w14:textId="162FE2C5" w:rsidR="00EC13B2" w:rsidRPr="00072B03" w:rsidRDefault="00EC13B2" w:rsidP="00EC13B2">
      <w:pPr>
        <w:widowControl w:val="0"/>
        <w:pBdr>
          <w:top w:val="nil"/>
          <w:left w:val="nil"/>
          <w:bottom w:val="nil"/>
          <w:right w:val="nil"/>
          <w:between w:val="nil"/>
        </w:pBdr>
        <w:spacing w:after="100" w:line="276" w:lineRule="auto"/>
        <w:rPr>
          <w:rFonts w:ascii="Arial" w:eastAsia="Arial" w:hAnsi="Arial" w:cs="Arial"/>
          <w:color w:val="000000"/>
          <w:sz w:val="22"/>
          <w:szCs w:val="22"/>
          <w:lang w:val="es-419"/>
        </w:rPr>
      </w:pPr>
      <w:r w:rsidRPr="00072B03">
        <w:rPr>
          <w:rFonts w:ascii="Arial" w:eastAsia="Arial" w:hAnsi="Arial" w:cs="Arial"/>
          <w:color w:val="000000"/>
          <w:sz w:val="22"/>
          <w:szCs w:val="22"/>
          <w:lang w:val="es-419"/>
        </w:rPr>
        <w:t>Ninguno</w:t>
      </w:r>
    </w:p>
    <w:p w14:paraId="04313DE9" w14:textId="77777777" w:rsidR="00EC13B2" w:rsidRPr="00072B03" w:rsidRDefault="00EC13B2" w:rsidP="00EC13B2">
      <w:pPr>
        <w:pBdr>
          <w:top w:val="nil"/>
          <w:left w:val="nil"/>
          <w:bottom w:val="single" w:sz="12" w:space="1" w:color="000000"/>
          <w:right w:val="nil"/>
          <w:between w:val="nil"/>
        </w:pBdr>
        <w:rPr>
          <w:rFonts w:ascii="Arial" w:eastAsia="Arial" w:hAnsi="Arial" w:cs="Arial"/>
          <w:color w:val="000000"/>
          <w:sz w:val="22"/>
          <w:szCs w:val="22"/>
          <w:lang w:val="es-419"/>
        </w:rPr>
      </w:pPr>
    </w:p>
    <w:p w14:paraId="7020C95E" w14:textId="77777777" w:rsidR="00EC13B2" w:rsidRPr="00072B03" w:rsidRDefault="00EC13B2" w:rsidP="004E418E">
      <w:pPr>
        <w:pBdr>
          <w:top w:val="nil"/>
          <w:left w:val="nil"/>
          <w:bottom w:val="nil"/>
          <w:right w:val="nil"/>
          <w:between w:val="nil"/>
        </w:pBdr>
        <w:rPr>
          <w:rFonts w:ascii="Arial" w:eastAsia="Arial" w:hAnsi="Arial" w:cs="Arial"/>
          <w:b/>
          <w:color w:val="000000"/>
          <w:sz w:val="22"/>
          <w:szCs w:val="22"/>
          <w:lang w:val="es-419"/>
        </w:rPr>
      </w:pPr>
    </w:p>
    <w:p w14:paraId="34D9FE0E" w14:textId="77777777" w:rsidR="00EC13B2" w:rsidRPr="00072B03" w:rsidRDefault="00EC13B2" w:rsidP="004E418E">
      <w:pPr>
        <w:pBdr>
          <w:top w:val="nil"/>
          <w:left w:val="nil"/>
          <w:bottom w:val="nil"/>
          <w:right w:val="nil"/>
          <w:between w:val="nil"/>
        </w:pBdr>
        <w:rPr>
          <w:rFonts w:ascii="Arial" w:eastAsia="Arial" w:hAnsi="Arial" w:cs="Arial"/>
          <w:color w:val="000000"/>
          <w:sz w:val="22"/>
          <w:szCs w:val="22"/>
          <w:lang w:val="es-419"/>
        </w:rPr>
      </w:pPr>
      <w:r w:rsidRPr="00072B03">
        <w:rPr>
          <w:rFonts w:ascii="Arial" w:eastAsia="Arial" w:hAnsi="Arial" w:cs="Arial"/>
          <w:b/>
          <w:color w:val="000000"/>
          <w:sz w:val="22"/>
          <w:szCs w:val="22"/>
          <w:lang w:val="es-419"/>
        </w:rPr>
        <w:t>Materiales del curso requeridos</w:t>
      </w:r>
    </w:p>
    <w:p w14:paraId="29F42FEF" w14:textId="77777777" w:rsidR="00EC13B2" w:rsidRPr="00072B03" w:rsidRDefault="00EC13B2" w:rsidP="004E418E">
      <w:pPr>
        <w:pBdr>
          <w:top w:val="nil"/>
          <w:left w:val="nil"/>
          <w:bottom w:val="nil"/>
          <w:right w:val="nil"/>
          <w:between w:val="nil"/>
        </w:pBdr>
        <w:rPr>
          <w:rFonts w:ascii="Arial" w:eastAsia="Arial" w:hAnsi="Arial" w:cs="Arial"/>
          <w:color w:val="000000"/>
          <w:sz w:val="22"/>
          <w:szCs w:val="22"/>
          <w:lang w:val="es-419"/>
        </w:rPr>
      </w:pPr>
    </w:p>
    <w:p w14:paraId="17DFBD4B" w14:textId="77777777" w:rsidR="00EC13B2" w:rsidRPr="00072B03" w:rsidRDefault="00EC13B2" w:rsidP="004E418E">
      <w:pPr>
        <w:widowControl w:val="0"/>
        <w:pBdr>
          <w:top w:val="nil"/>
          <w:left w:val="nil"/>
          <w:bottom w:val="nil"/>
          <w:right w:val="nil"/>
          <w:between w:val="nil"/>
        </w:pBdr>
        <w:spacing w:after="100"/>
        <w:rPr>
          <w:rFonts w:ascii="Arial" w:eastAsia="Arial" w:hAnsi="Arial" w:cs="Arial"/>
          <w:color w:val="000000"/>
          <w:sz w:val="22"/>
          <w:szCs w:val="22"/>
          <w:lang w:val="es-419"/>
        </w:rPr>
      </w:pPr>
      <w:r w:rsidRPr="00072B03">
        <w:rPr>
          <w:rFonts w:ascii="Arial" w:eastAsia="Arial" w:hAnsi="Arial" w:cs="Arial"/>
          <w:sz w:val="22"/>
          <w:szCs w:val="22"/>
          <w:lang w:val="es-419"/>
        </w:rPr>
        <w:t>Portátil (Todas las clases)</w:t>
      </w:r>
    </w:p>
    <w:p w14:paraId="7D6D9513" w14:textId="77777777" w:rsidR="00EC13B2" w:rsidRPr="00072B03" w:rsidRDefault="00EC13B2" w:rsidP="004E418E">
      <w:pPr>
        <w:widowControl w:val="0"/>
        <w:pBdr>
          <w:top w:val="nil"/>
          <w:left w:val="nil"/>
          <w:bottom w:val="nil"/>
          <w:right w:val="nil"/>
          <w:between w:val="nil"/>
        </w:pBdr>
        <w:spacing w:after="100"/>
        <w:rPr>
          <w:rFonts w:ascii="Arial" w:eastAsia="Arial" w:hAnsi="Arial" w:cs="Arial"/>
          <w:color w:val="000000"/>
          <w:sz w:val="22"/>
          <w:szCs w:val="22"/>
          <w:lang w:val="es-419"/>
        </w:rPr>
      </w:pPr>
      <w:r w:rsidRPr="00072B03">
        <w:rPr>
          <w:rFonts w:ascii="Arial" w:eastAsia="Arial" w:hAnsi="Arial" w:cs="Arial"/>
          <w:color w:val="000000"/>
          <w:sz w:val="22"/>
          <w:szCs w:val="22"/>
          <w:lang w:val="es-419"/>
        </w:rPr>
        <w:t>Cuaderno/papel de hoja suelta (Geografía Mundial/AP Geografía Humana</w:t>
      </w:r>
    </w:p>
    <w:p w14:paraId="6FFCE7E5" w14:textId="77777777" w:rsidR="00EC13B2" w:rsidRPr="00072B03" w:rsidRDefault="00EC13B2" w:rsidP="004E418E">
      <w:pPr>
        <w:widowControl w:val="0"/>
        <w:pBdr>
          <w:top w:val="nil"/>
          <w:left w:val="nil"/>
          <w:bottom w:val="nil"/>
          <w:right w:val="nil"/>
          <w:between w:val="nil"/>
        </w:pBdr>
        <w:spacing w:after="100"/>
        <w:rPr>
          <w:rFonts w:ascii="Arial" w:eastAsia="Arial" w:hAnsi="Arial" w:cs="Arial"/>
          <w:sz w:val="22"/>
          <w:szCs w:val="22"/>
          <w:lang w:val="es-419"/>
        </w:rPr>
      </w:pPr>
      <w:r w:rsidRPr="00072B03">
        <w:rPr>
          <w:rFonts w:ascii="Arial" w:eastAsia="Arial" w:hAnsi="Arial" w:cs="Arial"/>
          <w:sz w:val="22"/>
          <w:szCs w:val="22"/>
          <w:lang w:val="es-419"/>
        </w:rPr>
        <w:t>Carpeta dedicada (Geografía Mundial/AP Geografía Humana)</w:t>
      </w:r>
    </w:p>
    <w:p w14:paraId="54592EE8" w14:textId="14B71444" w:rsidR="00EC13B2" w:rsidRPr="00072B03" w:rsidRDefault="00EC13B2" w:rsidP="004E418E">
      <w:pPr>
        <w:widowControl w:val="0"/>
        <w:pBdr>
          <w:top w:val="nil"/>
          <w:left w:val="nil"/>
          <w:bottom w:val="nil"/>
          <w:right w:val="nil"/>
          <w:between w:val="nil"/>
        </w:pBdr>
        <w:spacing w:after="100"/>
        <w:rPr>
          <w:rFonts w:ascii="Arial" w:eastAsia="Arial" w:hAnsi="Arial" w:cs="Arial"/>
          <w:color w:val="000000"/>
          <w:sz w:val="22"/>
          <w:szCs w:val="22"/>
          <w:lang w:val="es-419"/>
        </w:rPr>
      </w:pPr>
      <w:r w:rsidRPr="00072B03">
        <w:rPr>
          <w:rFonts w:ascii="Arial" w:eastAsia="Arial" w:hAnsi="Arial" w:cs="Arial"/>
          <w:sz w:val="22"/>
          <w:szCs w:val="22"/>
          <w:lang w:val="es-419"/>
        </w:rPr>
        <w:t>Cuaderno de composición/encuadernado en espiral</w:t>
      </w:r>
      <w:r w:rsidR="00D774F5">
        <w:rPr>
          <w:rFonts w:ascii="Arial" w:eastAsia="Arial" w:hAnsi="Arial" w:cs="Arial"/>
          <w:sz w:val="22"/>
          <w:szCs w:val="22"/>
          <w:lang w:val="es-419"/>
        </w:rPr>
        <w:t xml:space="preserve"> (Arte de Pensar)</w:t>
      </w:r>
    </w:p>
    <w:p w14:paraId="11B9D3EC" w14:textId="77777777" w:rsidR="004E418E" w:rsidRDefault="00EC13B2" w:rsidP="004E418E">
      <w:pPr>
        <w:widowControl w:val="0"/>
        <w:pBdr>
          <w:top w:val="nil"/>
          <w:left w:val="nil"/>
          <w:bottom w:val="nil"/>
          <w:right w:val="nil"/>
          <w:between w:val="nil"/>
        </w:pBdr>
        <w:spacing w:after="100"/>
        <w:rPr>
          <w:rFonts w:ascii="Arial" w:eastAsia="Arial" w:hAnsi="Arial" w:cs="Arial"/>
          <w:color w:val="000000"/>
          <w:sz w:val="22"/>
          <w:szCs w:val="22"/>
        </w:rPr>
      </w:pPr>
      <w:proofErr w:type="spellStart"/>
      <w:r>
        <w:rPr>
          <w:rFonts w:ascii="Arial" w:eastAsia="Arial" w:hAnsi="Arial" w:cs="Arial"/>
          <w:color w:val="000000"/>
          <w:sz w:val="22"/>
          <w:szCs w:val="22"/>
        </w:rPr>
        <w:t>Bolígrafo</w:t>
      </w:r>
      <w:proofErr w:type="spellEnd"/>
      <w:r>
        <w:rPr>
          <w:rFonts w:ascii="Arial" w:eastAsia="Arial" w:hAnsi="Arial" w:cs="Arial"/>
          <w:color w:val="000000"/>
          <w:sz w:val="22"/>
          <w:szCs w:val="22"/>
        </w:rPr>
        <w:t>/</w:t>
      </w:r>
      <w:proofErr w:type="spellStart"/>
      <w:r>
        <w:rPr>
          <w:rFonts w:ascii="Arial" w:eastAsia="Arial" w:hAnsi="Arial" w:cs="Arial"/>
          <w:color w:val="000000"/>
          <w:sz w:val="22"/>
          <w:szCs w:val="22"/>
        </w:rPr>
        <w:t>Lápi</w:t>
      </w:r>
      <w:r w:rsidR="00CE5918">
        <w:rPr>
          <w:rFonts w:ascii="Arial" w:eastAsia="Arial" w:hAnsi="Arial" w:cs="Arial"/>
          <w:color w:val="000000"/>
          <w:sz w:val="22"/>
          <w:szCs w:val="22"/>
        </w:rPr>
        <w:t>z</w:t>
      </w:r>
      <w:proofErr w:type="spellEnd"/>
      <w:r w:rsidR="00CE5918">
        <w:rPr>
          <w:rFonts w:ascii="Arial" w:eastAsia="Arial" w:hAnsi="Arial" w:cs="Arial"/>
          <w:color w:val="000000"/>
          <w:sz w:val="22"/>
          <w:szCs w:val="22"/>
        </w:rPr>
        <w:t xml:space="preserve"> </w:t>
      </w:r>
    </w:p>
    <w:p w14:paraId="25828F84" w14:textId="77777777" w:rsidR="004E418E" w:rsidRDefault="004E418E" w:rsidP="004E418E">
      <w:pPr>
        <w:widowControl w:val="0"/>
        <w:pBdr>
          <w:top w:val="nil"/>
          <w:left w:val="nil"/>
          <w:bottom w:val="nil"/>
          <w:right w:val="nil"/>
          <w:between w:val="nil"/>
        </w:pBdr>
        <w:spacing w:after="100"/>
        <w:rPr>
          <w:rFonts w:ascii="Arial" w:eastAsia="Arial" w:hAnsi="Arial" w:cs="Arial"/>
          <w:color w:val="000000"/>
          <w:sz w:val="22"/>
          <w:szCs w:val="22"/>
        </w:rPr>
      </w:pPr>
    </w:p>
    <w:p w14:paraId="7056F4B9" w14:textId="2103AFF8" w:rsidR="00EC13B2" w:rsidRPr="00CE5918" w:rsidRDefault="00EC13B2" w:rsidP="004E418E">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color w:val="000000"/>
        </w:rPr>
        <w:lastRenderedPageBreak/>
        <w:t>______________________________________________________________________</w:t>
      </w:r>
    </w:p>
    <w:p w14:paraId="52F7571D" w14:textId="77777777" w:rsidR="00EC13B2" w:rsidRDefault="00EC13B2" w:rsidP="004E418E">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Información de calificación</w:t>
      </w:r>
    </w:p>
    <w:p w14:paraId="75D5E1C0" w14:textId="77777777" w:rsidR="00EC13B2" w:rsidRDefault="00EC13B2" w:rsidP="004E418E">
      <w:pPr>
        <w:pBdr>
          <w:top w:val="nil"/>
          <w:left w:val="nil"/>
          <w:bottom w:val="nil"/>
          <w:right w:val="nil"/>
          <w:between w:val="nil"/>
        </w:pBdr>
        <w:rPr>
          <w:rFonts w:ascii="Arial" w:eastAsia="Arial" w:hAnsi="Arial" w:cs="Arial"/>
          <w:b/>
          <w:sz w:val="20"/>
          <w:szCs w:val="20"/>
        </w:rPr>
      </w:pPr>
    </w:p>
    <w:tbl>
      <w:tblPr>
        <w:tblStyle w:val="TableGrid"/>
        <w:tblW w:w="0" w:type="auto"/>
        <w:tblLook w:val="04A0" w:firstRow="1" w:lastRow="0" w:firstColumn="1" w:lastColumn="0" w:noHBand="0" w:noVBand="1"/>
      </w:tblPr>
      <w:tblGrid>
        <w:gridCol w:w="2462"/>
        <w:gridCol w:w="2295"/>
        <w:gridCol w:w="2296"/>
        <w:gridCol w:w="2297"/>
      </w:tblGrid>
      <w:tr w:rsidR="00EC13B2" w14:paraId="61A30DA7" w14:textId="77777777" w:rsidTr="00A80C8C">
        <w:tc>
          <w:tcPr>
            <w:tcW w:w="2337" w:type="dxa"/>
          </w:tcPr>
          <w:p w14:paraId="29428A5F" w14:textId="77777777" w:rsidR="00EC13B2" w:rsidRDefault="00EC13B2" w:rsidP="00A80C8C">
            <w:pPr>
              <w:widowControl w:val="0"/>
              <w:spacing w:after="100"/>
              <w:jc w:val="both"/>
              <w:rPr>
                <w:rFonts w:ascii="Arial" w:eastAsia="Arial" w:hAnsi="Arial" w:cs="Arial"/>
                <w:sz w:val="20"/>
                <w:szCs w:val="20"/>
              </w:rPr>
            </w:pPr>
          </w:p>
        </w:tc>
        <w:tc>
          <w:tcPr>
            <w:tcW w:w="2337" w:type="dxa"/>
          </w:tcPr>
          <w:p w14:paraId="78C32FA8"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Geografía Mundial</w:t>
            </w:r>
          </w:p>
        </w:tc>
        <w:tc>
          <w:tcPr>
            <w:tcW w:w="2338" w:type="dxa"/>
          </w:tcPr>
          <w:p w14:paraId="7308355E"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AP Geografía Humana</w:t>
            </w:r>
          </w:p>
        </w:tc>
        <w:tc>
          <w:tcPr>
            <w:tcW w:w="2338" w:type="dxa"/>
          </w:tcPr>
          <w:p w14:paraId="1CF44260" w14:textId="4EB45EA0" w:rsidR="00EC13B2" w:rsidRDefault="00D774F5" w:rsidP="00A80C8C">
            <w:pPr>
              <w:widowControl w:val="0"/>
              <w:spacing w:after="100"/>
              <w:jc w:val="center"/>
              <w:rPr>
                <w:rFonts w:ascii="Arial" w:eastAsia="Arial" w:hAnsi="Arial" w:cs="Arial"/>
                <w:sz w:val="20"/>
                <w:szCs w:val="20"/>
              </w:rPr>
            </w:pPr>
            <w:r>
              <w:rPr>
                <w:rFonts w:ascii="Arial" w:eastAsia="Arial" w:hAnsi="Arial" w:cs="Arial"/>
                <w:sz w:val="20"/>
                <w:szCs w:val="20"/>
              </w:rPr>
              <w:t xml:space="preserve">Arte de </w:t>
            </w:r>
            <w:proofErr w:type="spellStart"/>
            <w:r>
              <w:rPr>
                <w:rFonts w:ascii="Arial" w:eastAsia="Arial" w:hAnsi="Arial" w:cs="Arial"/>
                <w:sz w:val="20"/>
                <w:szCs w:val="20"/>
              </w:rPr>
              <w:t>Pensar</w:t>
            </w:r>
            <w:proofErr w:type="spellEnd"/>
          </w:p>
        </w:tc>
      </w:tr>
      <w:tr w:rsidR="00EC13B2" w14:paraId="4A1EC7B1" w14:textId="77777777" w:rsidTr="00A80C8C">
        <w:tc>
          <w:tcPr>
            <w:tcW w:w="2337" w:type="dxa"/>
          </w:tcPr>
          <w:p w14:paraId="474FA306" w14:textId="77777777" w:rsidR="00EC13B2" w:rsidRDefault="00EC13B2" w:rsidP="00A80C8C">
            <w:pPr>
              <w:widowControl w:val="0"/>
              <w:spacing w:after="100"/>
              <w:jc w:val="both"/>
              <w:rPr>
                <w:rFonts w:ascii="Arial" w:eastAsia="Arial" w:hAnsi="Arial" w:cs="Arial"/>
                <w:sz w:val="20"/>
                <w:szCs w:val="20"/>
              </w:rPr>
            </w:pPr>
            <w:r>
              <w:rPr>
                <w:rFonts w:ascii="Arial" w:eastAsia="Arial" w:hAnsi="Arial" w:cs="Arial"/>
                <w:sz w:val="20"/>
                <w:szCs w:val="20"/>
              </w:rPr>
              <w:t>Concursos</w:t>
            </w:r>
          </w:p>
        </w:tc>
        <w:tc>
          <w:tcPr>
            <w:tcW w:w="2337" w:type="dxa"/>
          </w:tcPr>
          <w:p w14:paraId="552DF179"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5E95960F"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2BAA94E4"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N/A</w:t>
            </w:r>
          </w:p>
        </w:tc>
      </w:tr>
      <w:tr w:rsidR="00EC13B2" w14:paraId="3941E988" w14:textId="77777777" w:rsidTr="00A80C8C">
        <w:tc>
          <w:tcPr>
            <w:tcW w:w="2337" w:type="dxa"/>
          </w:tcPr>
          <w:p w14:paraId="19DFBB7A" w14:textId="77777777" w:rsidR="00EC13B2" w:rsidRDefault="00EC13B2" w:rsidP="00A80C8C">
            <w:pPr>
              <w:widowControl w:val="0"/>
              <w:spacing w:after="100"/>
              <w:jc w:val="both"/>
              <w:rPr>
                <w:rFonts w:ascii="Arial" w:eastAsia="Arial" w:hAnsi="Arial" w:cs="Arial"/>
                <w:sz w:val="20"/>
                <w:szCs w:val="20"/>
              </w:rPr>
            </w:pPr>
            <w:r>
              <w:rPr>
                <w:rFonts w:ascii="Arial" w:eastAsia="Arial" w:hAnsi="Arial" w:cs="Arial"/>
                <w:sz w:val="20"/>
                <w:szCs w:val="20"/>
              </w:rPr>
              <w:t>Trabajo diario</w:t>
            </w:r>
          </w:p>
        </w:tc>
        <w:tc>
          <w:tcPr>
            <w:tcW w:w="2337" w:type="dxa"/>
          </w:tcPr>
          <w:p w14:paraId="3727F98F"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40%</w:t>
            </w:r>
          </w:p>
        </w:tc>
        <w:tc>
          <w:tcPr>
            <w:tcW w:w="2338" w:type="dxa"/>
          </w:tcPr>
          <w:p w14:paraId="139DAC4F"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40%</w:t>
            </w:r>
          </w:p>
        </w:tc>
        <w:tc>
          <w:tcPr>
            <w:tcW w:w="2338" w:type="dxa"/>
          </w:tcPr>
          <w:p w14:paraId="22E7FF82" w14:textId="063E8687" w:rsidR="00EC13B2" w:rsidRDefault="00D774F5" w:rsidP="00A80C8C">
            <w:pPr>
              <w:widowControl w:val="0"/>
              <w:spacing w:after="100"/>
              <w:jc w:val="center"/>
              <w:rPr>
                <w:rFonts w:ascii="Arial" w:eastAsia="Arial" w:hAnsi="Arial" w:cs="Arial"/>
                <w:sz w:val="20"/>
                <w:szCs w:val="20"/>
              </w:rPr>
            </w:pPr>
            <w:r>
              <w:rPr>
                <w:rFonts w:ascii="Arial" w:eastAsia="Arial" w:hAnsi="Arial" w:cs="Arial"/>
                <w:sz w:val="20"/>
                <w:szCs w:val="20"/>
              </w:rPr>
              <w:t>8</w:t>
            </w:r>
            <w:r w:rsidR="00EC13B2">
              <w:rPr>
                <w:rFonts w:ascii="Arial" w:eastAsia="Arial" w:hAnsi="Arial" w:cs="Arial"/>
                <w:sz w:val="20"/>
                <w:szCs w:val="20"/>
              </w:rPr>
              <w:t>0%</w:t>
            </w:r>
          </w:p>
        </w:tc>
      </w:tr>
      <w:tr w:rsidR="00EC13B2" w14:paraId="60AA64E4" w14:textId="77777777" w:rsidTr="00A80C8C">
        <w:tc>
          <w:tcPr>
            <w:tcW w:w="2337" w:type="dxa"/>
          </w:tcPr>
          <w:p w14:paraId="0F1A6180" w14:textId="77777777" w:rsidR="0017600E" w:rsidRPr="0017600E" w:rsidRDefault="0017600E" w:rsidP="0017600E">
            <w:pPr>
              <w:pStyle w:val="NormalWeb"/>
              <w:spacing w:before="0" w:beforeAutospacing="0" w:after="0" w:afterAutospacing="0"/>
              <w:rPr>
                <w:rFonts w:ascii="Arial" w:hAnsi="Arial" w:cs="Arial"/>
                <w:color w:val="000000"/>
                <w:sz w:val="20"/>
                <w:szCs w:val="20"/>
              </w:rPr>
            </w:pPr>
            <w:proofErr w:type="spellStart"/>
            <w:r w:rsidRPr="0017600E">
              <w:rPr>
                <w:rFonts w:ascii="Arial" w:hAnsi="Arial" w:cs="Arial"/>
                <w:color w:val="000000"/>
                <w:sz w:val="20"/>
                <w:szCs w:val="20"/>
              </w:rPr>
              <w:t>Diario</w:t>
            </w:r>
            <w:proofErr w:type="spellEnd"/>
          </w:p>
          <w:p w14:paraId="021B17C9" w14:textId="77777777" w:rsidR="0017600E" w:rsidRPr="0017600E" w:rsidRDefault="0017600E" w:rsidP="0017600E">
            <w:pPr>
              <w:pStyle w:val="NormalWeb"/>
              <w:spacing w:before="0" w:beforeAutospacing="0" w:after="0" w:afterAutospacing="0"/>
              <w:rPr>
                <w:rFonts w:ascii="Arial" w:hAnsi="Arial" w:cs="Arial"/>
                <w:color w:val="000000"/>
                <w:sz w:val="20"/>
                <w:szCs w:val="20"/>
              </w:rPr>
            </w:pPr>
            <w:proofErr w:type="spellStart"/>
            <w:r w:rsidRPr="0017600E">
              <w:rPr>
                <w:rFonts w:ascii="Arial" w:hAnsi="Arial" w:cs="Arial"/>
                <w:color w:val="000000"/>
                <w:sz w:val="20"/>
                <w:szCs w:val="20"/>
              </w:rPr>
              <w:t>Entrantes</w:t>
            </w:r>
            <w:proofErr w:type="spellEnd"/>
            <w:r w:rsidRPr="0017600E">
              <w:rPr>
                <w:rFonts w:ascii="Arial" w:hAnsi="Arial" w:cs="Arial"/>
                <w:color w:val="000000"/>
                <w:sz w:val="20"/>
                <w:szCs w:val="20"/>
              </w:rPr>
              <w:t>/</w:t>
            </w:r>
            <w:proofErr w:type="spellStart"/>
            <w:r w:rsidRPr="0017600E">
              <w:rPr>
                <w:rFonts w:ascii="Arial" w:hAnsi="Arial" w:cs="Arial"/>
                <w:color w:val="000000"/>
                <w:sz w:val="20"/>
                <w:szCs w:val="20"/>
              </w:rPr>
              <w:t>Discusión</w:t>
            </w:r>
            <w:proofErr w:type="spellEnd"/>
            <w:r w:rsidRPr="0017600E">
              <w:rPr>
                <w:rFonts w:ascii="Arial" w:hAnsi="Arial" w:cs="Arial"/>
                <w:color w:val="000000"/>
                <w:sz w:val="20"/>
                <w:szCs w:val="20"/>
              </w:rPr>
              <w:t>/DOL</w:t>
            </w:r>
          </w:p>
          <w:p w14:paraId="646C3AE8" w14:textId="77777777" w:rsidR="0017600E" w:rsidRPr="0017600E" w:rsidRDefault="0017600E" w:rsidP="0017600E">
            <w:pPr>
              <w:pStyle w:val="NormalWeb"/>
              <w:spacing w:before="0" w:beforeAutospacing="0" w:after="0" w:afterAutospacing="0"/>
              <w:rPr>
                <w:rFonts w:ascii="Arial" w:hAnsi="Arial" w:cs="Arial"/>
                <w:color w:val="000000"/>
                <w:sz w:val="20"/>
                <w:szCs w:val="20"/>
              </w:rPr>
            </w:pPr>
            <w:proofErr w:type="spellStart"/>
            <w:r w:rsidRPr="0017600E">
              <w:rPr>
                <w:rFonts w:ascii="Arial" w:hAnsi="Arial" w:cs="Arial"/>
                <w:color w:val="000000"/>
                <w:sz w:val="20"/>
                <w:szCs w:val="20"/>
              </w:rPr>
              <w:t>Participación</w:t>
            </w:r>
            <w:proofErr w:type="spellEnd"/>
          </w:p>
          <w:p w14:paraId="30A8CEF0" w14:textId="0AB5713E" w:rsidR="00EC13B2" w:rsidRDefault="00EC13B2" w:rsidP="00A80C8C">
            <w:pPr>
              <w:widowControl w:val="0"/>
              <w:spacing w:after="100"/>
              <w:jc w:val="both"/>
              <w:rPr>
                <w:rFonts w:ascii="Arial" w:eastAsia="Arial" w:hAnsi="Arial" w:cs="Arial"/>
                <w:sz w:val="20"/>
                <w:szCs w:val="20"/>
              </w:rPr>
            </w:pPr>
          </w:p>
        </w:tc>
        <w:tc>
          <w:tcPr>
            <w:tcW w:w="2337" w:type="dxa"/>
          </w:tcPr>
          <w:p w14:paraId="5717A06F"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40729499"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06BB75FF" w14:textId="62177B81" w:rsidR="00EC13B2" w:rsidRDefault="00D774F5" w:rsidP="00A80C8C">
            <w:pPr>
              <w:widowControl w:val="0"/>
              <w:spacing w:after="100"/>
              <w:jc w:val="center"/>
              <w:rPr>
                <w:rFonts w:ascii="Arial" w:eastAsia="Arial" w:hAnsi="Arial" w:cs="Arial"/>
                <w:sz w:val="20"/>
                <w:szCs w:val="20"/>
              </w:rPr>
            </w:pPr>
            <w:r>
              <w:rPr>
                <w:rFonts w:ascii="Arial" w:eastAsia="Arial" w:hAnsi="Arial" w:cs="Arial"/>
                <w:sz w:val="20"/>
                <w:szCs w:val="20"/>
              </w:rPr>
              <w:t>2</w:t>
            </w:r>
            <w:r w:rsidR="00EC13B2">
              <w:rPr>
                <w:rFonts w:ascii="Arial" w:eastAsia="Arial" w:hAnsi="Arial" w:cs="Arial"/>
                <w:sz w:val="20"/>
                <w:szCs w:val="20"/>
              </w:rPr>
              <w:t>0%</w:t>
            </w:r>
          </w:p>
        </w:tc>
      </w:tr>
      <w:tr w:rsidR="00EC13B2" w:rsidRPr="00D774F5" w14:paraId="3358B99E" w14:textId="77777777" w:rsidTr="00A80C8C">
        <w:tc>
          <w:tcPr>
            <w:tcW w:w="2337" w:type="dxa"/>
          </w:tcPr>
          <w:p w14:paraId="03ED73F2" w14:textId="77777777" w:rsidR="00EC13B2" w:rsidRDefault="00EC13B2" w:rsidP="00A80C8C">
            <w:pPr>
              <w:widowControl w:val="0"/>
              <w:spacing w:after="100"/>
              <w:jc w:val="both"/>
              <w:rPr>
                <w:rFonts w:ascii="Arial" w:eastAsia="Arial" w:hAnsi="Arial" w:cs="Arial"/>
                <w:sz w:val="20"/>
                <w:szCs w:val="20"/>
              </w:rPr>
            </w:pPr>
            <w:r>
              <w:rPr>
                <w:rFonts w:ascii="Arial" w:eastAsia="Arial" w:hAnsi="Arial" w:cs="Arial"/>
                <w:sz w:val="20"/>
                <w:szCs w:val="20"/>
              </w:rPr>
              <w:t>Pruebas</w:t>
            </w:r>
          </w:p>
        </w:tc>
        <w:tc>
          <w:tcPr>
            <w:tcW w:w="2337" w:type="dxa"/>
          </w:tcPr>
          <w:p w14:paraId="4785BAB8"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30%</w:t>
            </w:r>
          </w:p>
        </w:tc>
        <w:tc>
          <w:tcPr>
            <w:tcW w:w="2338" w:type="dxa"/>
          </w:tcPr>
          <w:p w14:paraId="7058FA56" w14:textId="77777777" w:rsidR="00EC13B2" w:rsidRDefault="00EC13B2" w:rsidP="00A80C8C">
            <w:pPr>
              <w:widowControl w:val="0"/>
              <w:spacing w:after="100"/>
              <w:jc w:val="center"/>
              <w:rPr>
                <w:rFonts w:ascii="Arial" w:eastAsia="Arial" w:hAnsi="Arial" w:cs="Arial"/>
                <w:sz w:val="20"/>
                <w:szCs w:val="20"/>
              </w:rPr>
            </w:pPr>
            <w:r>
              <w:rPr>
                <w:rFonts w:ascii="Arial" w:eastAsia="Arial" w:hAnsi="Arial" w:cs="Arial"/>
                <w:sz w:val="20"/>
                <w:szCs w:val="20"/>
              </w:rPr>
              <w:t>30%</w:t>
            </w:r>
          </w:p>
        </w:tc>
        <w:tc>
          <w:tcPr>
            <w:tcW w:w="2338" w:type="dxa"/>
          </w:tcPr>
          <w:p w14:paraId="208898C0" w14:textId="77777777" w:rsidR="00EC13B2" w:rsidRPr="00072B03" w:rsidRDefault="00EC13B2" w:rsidP="00A80C8C">
            <w:pPr>
              <w:widowControl w:val="0"/>
              <w:spacing w:after="100"/>
              <w:jc w:val="center"/>
              <w:rPr>
                <w:rFonts w:ascii="Arial" w:eastAsia="Arial" w:hAnsi="Arial" w:cs="Arial"/>
                <w:sz w:val="20"/>
                <w:szCs w:val="20"/>
                <w:lang w:val="es-419"/>
              </w:rPr>
            </w:pPr>
            <w:r w:rsidRPr="00072B03">
              <w:rPr>
                <w:rFonts w:ascii="Arial" w:eastAsia="Arial" w:hAnsi="Arial" w:cs="Arial"/>
                <w:sz w:val="20"/>
                <w:szCs w:val="20"/>
                <w:lang w:val="es-419"/>
              </w:rPr>
              <w:t>Examen final de reflexión solamente</w:t>
            </w:r>
          </w:p>
        </w:tc>
      </w:tr>
    </w:tbl>
    <w:p w14:paraId="6DD5C141" w14:textId="77777777" w:rsidR="00EC13B2" w:rsidRPr="00072B03" w:rsidRDefault="00EC13B2" w:rsidP="00EC13B2">
      <w:pPr>
        <w:widowControl w:val="0"/>
        <w:pBdr>
          <w:top w:val="nil"/>
          <w:left w:val="nil"/>
          <w:bottom w:val="nil"/>
          <w:right w:val="nil"/>
          <w:between w:val="nil"/>
        </w:pBdr>
        <w:spacing w:after="100"/>
        <w:jc w:val="both"/>
        <w:rPr>
          <w:rFonts w:ascii="Arial" w:eastAsia="Arial" w:hAnsi="Arial" w:cs="Arial"/>
          <w:sz w:val="20"/>
          <w:szCs w:val="20"/>
          <w:lang w:val="es-419"/>
        </w:rPr>
      </w:pPr>
    </w:p>
    <w:p w14:paraId="3C63D92B" w14:textId="77777777" w:rsidR="00EC13B2" w:rsidRPr="00072B03" w:rsidRDefault="00EC13B2" w:rsidP="00EC13B2">
      <w:pPr>
        <w:pBdr>
          <w:top w:val="nil"/>
          <w:left w:val="nil"/>
          <w:bottom w:val="nil"/>
          <w:right w:val="nil"/>
          <w:between w:val="nil"/>
        </w:pBdr>
        <w:rPr>
          <w:rFonts w:ascii="Arial" w:eastAsia="Arial" w:hAnsi="Arial" w:cs="Arial"/>
          <w:b/>
          <w:color w:val="000000"/>
          <w:lang w:val="es-419"/>
        </w:rPr>
      </w:pPr>
      <w:r w:rsidRPr="00072B03">
        <w:rPr>
          <w:rFonts w:ascii="Arial" w:eastAsia="Arial" w:hAnsi="Arial" w:cs="Arial"/>
          <w:b/>
          <w:color w:val="000000"/>
          <w:lang w:val="es-419"/>
        </w:rPr>
        <w:t>______________________________________________________________________</w:t>
      </w:r>
    </w:p>
    <w:p w14:paraId="5D8F1884" w14:textId="77777777" w:rsidR="00EC13B2" w:rsidRPr="00072B03" w:rsidRDefault="00EC13B2" w:rsidP="00EC13B2">
      <w:pPr>
        <w:pBdr>
          <w:top w:val="nil"/>
          <w:left w:val="nil"/>
          <w:bottom w:val="nil"/>
          <w:right w:val="nil"/>
          <w:between w:val="nil"/>
        </w:pBdr>
        <w:rPr>
          <w:rFonts w:ascii="Arial" w:eastAsia="Arial" w:hAnsi="Arial" w:cs="Arial"/>
          <w:b/>
          <w:color w:val="000000"/>
          <w:lang w:val="es-419"/>
        </w:rPr>
      </w:pPr>
      <w:r w:rsidRPr="00072B03">
        <w:rPr>
          <w:rFonts w:ascii="Arial" w:eastAsia="Arial" w:hAnsi="Arial" w:cs="Arial"/>
          <w:b/>
          <w:color w:val="000000"/>
          <w:lang w:val="es-419"/>
        </w:rPr>
        <w:t>Políticas del curso</w:t>
      </w:r>
    </w:p>
    <w:p w14:paraId="55AC6E3F" w14:textId="77777777" w:rsidR="00EC13B2" w:rsidRPr="00072B03" w:rsidRDefault="00EC13B2" w:rsidP="00EC13B2">
      <w:pPr>
        <w:pBdr>
          <w:top w:val="nil"/>
          <w:left w:val="nil"/>
          <w:bottom w:val="nil"/>
          <w:right w:val="nil"/>
          <w:between w:val="nil"/>
        </w:pBdr>
        <w:rPr>
          <w:rFonts w:ascii="Arial" w:eastAsia="Arial" w:hAnsi="Arial" w:cs="Arial"/>
          <w:color w:val="000000"/>
          <w:lang w:val="es-419"/>
        </w:rPr>
      </w:pPr>
    </w:p>
    <w:p w14:paraId="530E4F1C" w14:textId="5276FD0E" w:rsidR="00EC13B2" w:rsidRPr="00072B03" w:rsidRDefault="00EC13B2" w:rsidP="00EC13B2">
      <w:pPr>
        <w:pBdr>
          <w:top w:val="nil"/>
          <w:left w:val="nil"/>
          <w:bottom w:val="nil"/>
          <w:right w:val="nil"/>
          <w:between w:val="nil"/>
        </w:pBdr>
        <w:rPr>
          <w:rFonts w:ascii="Arial" w:eastAsia="Arial" w:hAnsi="Arial" w:cs="Arial"/>
          <w:color w:val="000000"/>
          <w:sz w:val="20"/>
          <w:szCs w:val="20"/>
          <w:lang w:val="es-419"/>
        </w:rPr>
      </w:pPr>
      <w:r w:rsidRPr="00072B03">
        <w:rPr>
          <w:rFonts w:ascii="Arial" w:eastAsia="Arial" w:hAnsi="Arial" w:cs="Arial"/>
          <w:b/>
          <w:color w:val="000000"/>
          <w:sz w:val="20"/>
          <w:szCs w:val="20"/>
          <w:u w:val="single"/>
          <w:lang w:val="es-419"/>
        </w:rPr>
        <w:t xml:space="preserve">Expectativas en el </w:t>
      </w:r>
      <w:r w:rsidR="00072B03">
        <w:rPr>
          <w:rFonts w:ascii="Arial" w:eastAsia="Arial" w:hAnsi="Arial" w:cs="Arial"/>
          <w:b/>
          <w:color w:val="000000"/>
          <w:sz w:val="20"/>
          <w:szCs w:val="20"/>
          <w:u w:val="single"/>
          <w:lang w:val="es-419"/>
        </w:rPr>
        <w:t>salón de clase</w:t>
      </w:r>
      <w:r w:rsidRPr="00072B03">
        <w:rPr>
          <w:rFonts w:ascii="Arial" w:eastAsia="Arial" w:hAnsi="Arial" w:cs="Arial"/>
          <w:color w:val="000000"/>
          <w:sz w:val="20"/>
          <w:szCs w:val="20"/>
          <w:lang w:val="es-419"/>
        </w:rPr>
        <w:t xml:space="preserve">: </w:t>
      </w:r>
    </w:p>
    <w:p w14:paraId="66FDD869" w14:textId="77777777" w:rsidR="00EC13B2" w:rsidRPr="00072B03" w:rsidRDefault="00EC13B2" w:rsidP="00EC13B2">
      <w:pPr>
        <w:pBdr>
          <w:top w:val="nil"/>
          <w:left w:val="nil"/>
          <w:bottom w:val="nil"/>
          <w:right w:val="nil"/>
          <w:between w:val="nil"/>
        </w:pBdr>
        <w:rPr>
          <w:rFonts w:ascii="Arial" w:eastAsia="Arial" w:hAnsi="Arial" w:cs="Arial"/>
          <w:color w:val="000000"/>
          <w:sz w:val="20"/>
          <w:szCs w:val="20"/>
          <w:lang w:val="es-419"/>
        </w:rPr>
      </w:pPr>
    </w:p>
    <w:p w14:paraId="33641BEC" w14:textId="77777777" w:rsidR="00EC13B2" w:rsidRPr="00072B03" w:rsidRDefault="00EC13B2" w:rsidP="00EC13B2">
      <w:pPr>
        <w:pBdr>
          <w:top w:val="nil"/>
          <w:left w:val="nil"/>
          <w:bottom w:val="nil"/>
          <w:right w:val="nil"/>
          <w:between w:val="nil"/>
        </w:pBdr>
        <w:spacing w:line="276" w:lineRule="auto"/>
        <w:rPr>
          <w:rFonts w:ascii="Arial" w:eastAsia="Arial" w:hAnsi="Arial" w:cs="Arial"/>
          <w:color w:val="000000"/>
          <w:sz w:val="20"/>
          <w:szCs w:val="20"/>
          <w:lang w:val="es-419"/>
        </w:rPr>
      </w:pPr>
      <w:r w:rsidRPr="00072B03">
        <w:rPr>
          <w:rFonts w:ascii="Arial" w:eastAsia="Arial" w:hAnsi="Arial" w:cs="Arial"/>
          <w:color w:val="000000"/>
          <w:sz w:val="20"/>
          <w:szCs w:val="20"/>
          <w:lang w:val="es-419"/>
        </w:rPr>
        <w:t xml:space="preserve">¡¡¡Respeto!!! </w:t>
      </w:r>
      <w:proofErr w:type="gramStart"/>
      <w:r w:rsidRPr="00072B03">
        <w:rPr>
          <w:rFonts w:ascii="Arial" w:eastAsia="Arial" w:hAnsi="Arial" w:cs="Arial"/>
          <w:color w:val="000000"/>
          <w:sz w:val="20"/>
          <w:szCs w:val="20"/>
          <w:lang w:val="es-419"/>
        </w:rPr>
        <w:t>USTED MISMO, SUS COMPAÑEROS y NUESTRA CLASE</w:t>
      </w:r>
      <w:r w:rsidRPr="00072B03">
        <w:rPr>
          <w:rFonts w:ascii="Arial" w:eastAsia="Arial" w:hAnsi="Arial" w:cs="Arial"/>
          <w:sz w:val="20"/>
          <w:szCs w:val="20"/>
          <w:lang w:val="es-419"/>
        </w:rPr>
        <w:t>!!</w:t>
      </w:r>
      <w:proofErr w:type="gramEnd"/>
    </w:p>
    <w:p w14:paraId="228FF62B" w14:textId="77777777" w:rsidR="00EC13B2" w:rsidRPr="00072B03" w:rsidRDefault="00EC13B2" w:rsidP="00EC13B2">
      <w:pPr>
        <w:pBdr>
          <w:top w:val="nil"/>
          <w:left w:val="nil"/>
          <w:bottom w:val="nil"/>
          <w:right w:val="nil"/>
          <w:between w:val="nil"/>
        </w:pBdr>
        <w:rPr>
          <w:rFonts w:ascii="Arial" w:eastAsia="Arial" w:hAnsi="Arial" w:cs="Arial"/>
          <w:color w:val="000000"/>
          <w:sz w:val="20"/>
          <w:szCs w:val="20"/>
          <w:lang w:val="es-419"/>
        </w:rPr>
      </w:pPr>
    </w:p>
    <w:p w14:paraId="07E38366" w14:textId="77777777" w:rsidR="00EC13B2" w:rsidRDefault="00EC13B2" w:rsidP="00EC13B2">
      <w:pPr>
        <w:numPr>
          <w:ilvl w:val="0"/>
          <w:numId w:val="1"/>
        </w:numPr>
        <w:pBdr>
          <w:top w:val="nil"/>
          <w:left w:val="nil"/>
          <w:bottom w:val="nil"/>
          <w:right w:val="nil"/>
          <w:between w:val="nil"/>
        </w:pBdr>
        <w:spacing w:line="276" w:lineRule="auto"/>
        <w:rPr>
          <w:rFonts w:ascii="Arial" w:eastAsia="Arial" w:hAnsi="Arial" w:cs="Arial"/>
          <w:color w:val="000000"/>
          <w:sz w:val="20"/>
          <w:szCs w:val="20"/>
        </w:rPr>
      </w:pPr>
      <w:proofErr w:type="spellStart"/>
      <w:r>
        <w:rPr>
          <w:rFonts w:ascii="Arial" w:eastAsia="Arial" w:hAnsi="Arial" w:cs="Arial"/>
          <w:color w:val="000000"/>
          <w:sz w:val="20"/>
          <w:szCs w:val="20"/>
        </w:rPr>
        <w:t>Llega</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tiempo</w:t>
      </w:r>
      <w:proofErr w:type="spellEnd"/>
    </w:p>
    <w:p w14:paraId="3E34A73D" w14:textId="77777777" w:rsidR="00EC13B2" w:rsidRPr="00072B03" w:rsidRDefault="00EC13B2" w:rsidP="00EC13B2">
      <w:pPr>
        <w:numPr>
          <w:ilvl w:val="0"/>
          <w:numId w:val="1"/>
        </w:numPr>
        <w:pBdr>
          <w:top w:val="nil"/>
          <w:left w:val="nil"/>
          <w:bottom w:val="nil"/>
          <w:right w:val="nil"/>
          <w:between w:val="nil"/>
        </w:pBdr>
        <w:spacing w:line="276" w:lineRule="auto"/>
        <w:rPr>
          <w:rFonts w:ascii="Arial" w:eastAsia="Arial" w:hAnsi="Arial" w:cs="Arial"/>
          <w:color w:val="000000"/>
          <w:sz w:val="20"/>
          <w:szCs w:val="20"/>
          <w:lang w:val="es-419"/>
        </w:rPr>
      </w:pPr>
      <w:r w:rsidRPr="00072B03">
        <w:rPr>
          <w:rFonts w:ascii="Arial" w:eastAsia="Arial" w:hAnsi="Arial" w:cs="Arial"/>
          <w:sz w:val="20"/>
          <w:szCs w:val="20"/>
          <w:lang w:val="es-419"/>
        </w:rPr>
        <w:t>Doma tu tecnología: ¡mantén tu teléfono celular guardado!</w:t>
      </w:r>
    </w:p>
    <w:p w14:paraId="05009812" w14:textId="77777777" w:rsidR="00EC13B2" w:rsidRDefault="00EC13B2" w:rsidP="00EC13B2">
      <w:pPr>
        <w:numPr>
          <w:ilvl w:val="0"/>
          <w:numId w:val="1"/>
        </w:numPr>
        <w:pBdr>
          <w:top w:val="nil"/>
          <w:left w:val="nil"/>
          <w:bottom w:val="nil"/>
          <w:right w:val="nil"/>
          <w:between w:val="nil"/>
        </w:pBdr>
        <w:spacing w:line="276" w:lineRule="auto"/>
        <w:rPr>
          <w:rFonts w:ascii="Arial" w:eastAsia="Arial" w:hAnsi="Arial" w:cs="Arial"/>
          <w:color w:val="000000"/>
          <w:sz w:val="20"/>
          <w:szCs w:val="20"/>
        </w:rPr>
      </w:pPr>
      <w:proofErr w:type="spellStart"/>
      <w:r>
        <w:rPr>
          <w:rFonts w:ascii="Arial" w:eastAsia="Arial" w:hAnsi="Arial" w:cs="Arial"/>
          <w:color w:val="000000"/>
          <w:sz w:val="20"/>
          <w:szCs w:val="20"/>
        </w:rPr>
        <w:t>Limpia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después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ti</w:t>
      </w:r>
      <w:proofErr w:type="spellEnd"/>
      <w:r>
        <w:rPr>
          <w:rFonts w:ascii="Arial" w:eastAsia="Arial" w:hAnsi="Arial" w:cs="Arial"/>
          <w:color w:val="000000"/>
          <w:sz w:val="20"/>
          <w:szCs w:val="20"/>
        </w:rPr>
        <w:t xml:space="preserve"> mismo</w:t>
      </w:r>
    </w:p>
    <w:p w14:paraId="02D693E7" w14:textId="77777777" w:rsidR="00EC13B2" w:rsidRPr="00072B03" w:rsidRDefault="00EC13B2" w:rsidP="00EC13B2">
      <w:pPr>
        <w:numPr>
          <w:ilvl w:val="0"/>
          <w:numId w:val="1"/>
        </w:numPr>
        <w:pBdr>
          <w:top w:val="nil"/>
          <w:left w:val="nil"/>
          <w:bottom w:val="nil"/>
          <w:right w:val="nil"/>
          <w:between w:val="nil"/>
        </w:pBdr>
        <w:spacing w:line="276" w:lineRule="auto"/>
        <w:rPr>
          <w:rFonts w:ascii="Arial" w:eastAsia="Arial" w:hAnsi="Arial" w:cs="Arial"/>
          <w:color w:val="000000"/>
          <w:sz w:val="20"/>
          <w:szCs w:val="20"/>
          <w:lang w:val="es-419"/>
        </w:rPr>
      </w:pPr>
      <w:r w:rsidRPr="00072B03">
        <w:rPr>
          <w:rFonts w:ascii="Arial" w:eastAsia="Arial" w:hAnsi="Arial" w:cs="Arial"/>
          <w:color w:val="000000"/>
          <w:sz w:val="20"/>
          <w:szCs w:val="20"/>
          <w:lang w:val="es-419"/>
        </w:rPr>
        <w:t>Se requiere participación, esto incluye discusiones, actividades grupales y una actitud positiva.</w:t>
      </w:r>
    </w:p>
    <w:p w14:paraId="57EBECC6" w14:textId="1237BB3A" w:rsidR="0017600E" w:rsidRPr="0017600E" w:rsidRDefault="00EC13B2" w:rsidP="0017600E">
      <w:pPr>
        <w:pBdr>
          <w:top w:val="nil"/>
          <w:left w:val="nil"/>
          <w:bottom w:val="nil"/>
          <w:right w:val="nil"/>
          <w:between w:val="nil"/>
        </w:pBdr>
        <w:rPr>
          <w:rFonts w:ascii="Arial" w:eastAsia="Arial" w:hAnsi="Arial" w:cs="Arial"/>
          <w:color w:val="000000"/>
          <w:lang w:val="es-419"/>
        </w:rPr>
      </w:pPr>
      <w:r w:rsidRPr="00072B03">
        <w:rPr>
          <w:rFonts w:ascii="Arial" w:eastAsia="Arial" w:hAnsi="Arial" w:cs="Arial"/>
          <w:color w:val="000000"/>
          <w:lang w:val="es-419"/>
        </w:rPr>
        <w:t>______________________________________________________________________</w:t>
      </w:r>
      <w:r w:rsidR="0017600E" w:rsidRPr="0017600E">
        <w:rPr>
          <w:rFonts w:ascii="Arial" w:hAnsi="Arial" w:cs="Arial"/>
          <w:b/>
          <w:bCs/>
          <w:color w:val="000000"/>
          <w:sz w:val="22"/>
          <w:szCs w:val="22"/>
          <w:lang w:val="es-419"/>
        </w:rPr>
        <w:t>Expectativas de trabajo en clase/tarea (Geografía mundial):</w:t>
      </w:r>
      <w:r w:rsidR="0017600E" w:rsidRPr="0017600E">
        <w:rPr>
          <w:rFonts w:ascii="Arial" w:hAnsi="Arial" w:cs="Arial"/>
          <w:color w:val="000000"/>
          <w:sz w:val="22"/>
          <w:szCs w:val="22"/>
          <w:lang w:val="es-419"/>
        </w:rPr>
        <w:t xml:space="preserve"> Planifico un amplio tiempo de trabajo en nuestro día de aprendizaje; Sin embargo, el trabajo de clase que no se complete en clase se completará en la próxima reunión de clase. Las buenas habilidades de gestión del tiempo minimizarán la tarea. Las tareas se asignarán según sea necesario para completar tareas complejas o más largas.</w:t>
      </w:r>
    </w:p>
    <w:p w14:paraId="54D9BAC7" w14:textId="09285B80" w:rsidR="00EC13B2" w:rsidRPr="004E418E" w:rsidRDefault="0017600E" w:rsidP="004E418E">
      <w:pPr>
        <w:pStyle w:val="NormalWeb"/>
        <w:rPr>
          <w:rFonts w:ascii="Arial" w:hAnsi="Arial" w:cs="Arial"/>
          <w:color w:val="000000"/>
          <w:sz w:val="22"/>
          <w:szCs w:val="22"/>
        </w:rPr>
      </w:pPr>
      <w:r w:rsidRPr="0017600E">
        <w:rPr>
          <w:rFonts w:ascii="Arial" w:hAnsi="Arial" w:cs="Arial"/>
          <w:b/>
          <w:bCs/>
          <w:color w:val="000000"/>
          <w:sz w:val="22"/>
          <w:szCs w:val="22"/>
          <w:lang w:val="es-419"/>
        </w:rPr>
        <w:t>Expectativas de trabajo en clase/tarea (Geografía Humana AP):</w:t>
      </w:r>
      <w:r w:rsidRPr="0017600E">
        <w:rPr>
          <w:rFonts w:ascii="Arial" w:hAnsi="Arial" w:cs="Arial"/>
          <w:color w:val="000000"/>
          <w:sz w:val="22"/>
          <w:szCs w:val="22"/>
          <w:lang w:val="es-419"/>
        </w:rPr>
        <w:t xml:space="preserve"> Todos los estudiantes de AP deben esperar de 3 a 5 horas de tarea por semana. La tarea incluirá lectura, toma de notas y videos de clase AP. </w:t>
      </w:r>
      <w:r w:rsidRPr="0017600E">
        <w:rPr>
          <w:rFonts w:ascii="Arial" w:hAnsi="Arial" w:cs="Arial"/>
          <w:color w:val="000000"/>
          <w:sz w:val="22"/>
          <w:szCs w:val="22"/>
        </w:rPr>
        <w:t xml:space="preserve">Los </w:t>
      </w:r>
      <w:proofErr w:type="spellStart"/>
      <w:r w:rsidRPr="0017600E">
        <w:rPr>
          <w:rFonts w:ascii="Arial" w:hAnsi="Arial" w:cs="Arial"/>
          <w:color w:val="000000"/>
          <w:sz w:val="22"/>
          <w:szCs w:val="22"/>
        </w:rPr>
        <w:t>deberes</w:t>
      </w:r>
      <w:proofErr w:type="spellEnd"/>
      <w:r w:rsidRPr="0017600E">
        <w:rPr>
          <w:rFonts w:ascii="Arial" w:hAnsi="Arial" w:cs="Arial"/>
          <w:color w:val="000000"/>
          <w:sz w:val="22"/>
          <w:szCs w:val="22"/>
        </w:rPr>
        <w:t xml:space="preserve"> no son </w:t>
      </w:r>
      <w:proofErr w:type="spellStart"/>
      <w:r w:rsidRPr="0017600E">
        <w:rPr>
          <w:rFonts w:ascii="Arial" w:hAnsi="Arial" w:cs="Arial"/>
          <w:color w:val="000000"/>
          <w:sz w:val="22"/>
          <w:szCs w:val="22"/>
        </w:rPr>
        <w:t>negociables</w:t>
      </w:r>
      <w:proofErr w:type="spellEnd"/>
    </w:p>
    <w:p w14:paraId="7242B150" w14:textId="77777777" w:rsidR="00EC13B2" w:rsidRPr="00072B03" w:rsidRDefault="00EC13B2" w:rsidP="00EC13B2">
      <w:pPr>
        <w:pBdr>
          <w:top w:val="nil"/>
          <w:left w:val="nil"/>
          <w:bottom w:val="nil"/>
          <w:right w:val="nil"/>
          <w:between w:val="nil"/>
        </w:pBdr>
        <w:rPr>
          <w:rFonts w:ascii="Arial" w:eastAsia="Arial" w:hAnsi="Arial" w:cs="Arial"/>
          <w:b/>
          <w:color w:val="000000"/>
          <w:sz w:val="20"/>
          <w:szCs w:val="20"/>
          <w:lang w:val="es-419"/>
        </w:rPr>
      </w:pPr>
    </w:p>
    <w:p w14:paraId="03994CAB" w14:textId="6392C5BD" w:rsidR="00EC13B2" w:rsidRPr="00072B03" w:rsidRDefault="00EC13B2" w:rsidP="00EC13B2">
      <w:pPr>
        <w:pBdr>
          <w:top w:val="nil"/>
          <w:left w:val="nil"/>
          <w:bottom w:val="nil"/>
          <w:right w:val="nil"/>
          <w:between w:val="nil"/>
        </w:pBdr>
        <w:spacing w:line="276" w:lineRule="auto"/>
        <w:rPr>
          <w:rFonts w:ascii="Arial" w:eastAsia="Arial" w:hAnsi="Arial" w:cs="Arial"/>
          <w:b/>
          <w:bCs/>
          <w:color w:val="000000"/>
          <w:sz w:val="20"/>
          <w:szCs w:val="20"/>
          <w:lang w:val="es-419"/>
        </w:rPr>
      </w:pPr>
      <w:r w:rsidRPr="00072B03">
        <w:rPr>
          <w:rFonts w:ascii="Arial" w:eastAsia="Arial" w:hAnsi="Arial" w:cs="Arial"/>
          <w:b/>
          <w:color w:val="000000"/>
          <w:sz w:val="20"/>
          <w:szCs w:val="20"/>
          <w:lang w:val="es-419"/>
        </w:rPr>
        <w:t xml:space="preserve">Trabajo tardío / faltante:  A </w:t>
      </w:r>
      <w:r w:rsidRPr="00072B03">
        <w:rPr>
          <w:rFonts w:ascii="Arial" w:eastAsia="Arial" w:hAnsi="Arial" w:cs="Arial"/>
          <w:color w:val="000000"/>
          <w:sz w:val="20"/>
          <w:szCs w:val="20"/>
          <w:lang w:val="es-419"/>
        </w:rPr>
        <w:t xml:space="preserve">los estudiantes se les dará un marco de tiempo apropiado para enviar el trabajo debido a una ausencia justificada. Por favor, programe una cita con la </w:t>
      </w:r>
      <w:r w:rsidR="00072B03">
        <w:rPr>
          <w:rFonts w:ascii="Arial" w:eastAsia="Arial" w:hAnsi="Arial" w:cs="Arial"/>
          <w:color w:val="000000"/>
          <w:sz w:val="20"/>
          <w:szCs w:val="20"/>
          <w:lang w:val="es-419"/>
        </w:rPr>
        <w:t>Maestra</w:t>
      </w:r>
      <w:r w:rsidRPr="00072B03">
        <w:rPr>
          <w:rFonts w:ascii="Arial" w:eastAsia="Arial" w:hAnsi="Arial" w:cs="Arial"/>
          <w:color w:val="000000"/>
          <w:sz w:val="20"/>
          <w:szCs w:val="20"/>
          <w:lang w:val="es-419"/>
        </w:rPr>
        <w:t xml:space="preserve"> Pearce para determinar nuevas fechas de vencimiento. Se aceptará el trabajo tardío injustificado por 3 días adicionales después de la fecha de vencimiento. Las presentaciones tardías sin una ausencia justificada están sujetas a una reducción del 10% en puntos. No se aceptará ningún trabajo con más de una semana de retraso sin aprobación previa. Se </w:t>
      </w:r>
      <w:r w:rsidRPr="00072B03">
        <w:rPr>
          <w:rFonts w:ascii="Arial" w:eastAsia="Arial" w:hAnsi="Arial" w:cs="Arial"/>
          <w:sz w:val="20"/>
          <w:szCs w:val="20"/>
          <w:lang w:val="es-419"/>
        </w:rPr>
        <w:t>deben</w:t>
      </w:r>
      <w:r w:rsidRPr="00072B03">
        <w:rPr>
          <w:rFonts w:ascii="Arial" w:eastAsia="Arial" w:hAnsi="Arial" w:cs="Arial"/>
          <w:color w:val="000000"/>
          <w:sz w:val="20"/>
          <w:szCs w:val="20"/>
          <w:lang w:val="es-419"/>
        </w:rPr>
        <w:t xml:space="preserve"> hacer arreglos para acomodar enfermedades prolongadas, vacaciones y IEP/504. </w:t>
      </w:r>
      <w:r w:rsidRPr="00072B03">
        <w:rPr>
          <w:rFonts w:ascii="Arial" w:eastAsia="Arial" w:hAnsi="Arial" w:cs="Arial"/>
          <w:b/>
          <w:bCs/>
          <w:color w:val="000000"/>
          <w:sz w:val="20"/>
          <w:szCs w:val="20"/>
          <w:lang w:val="es-419"/>
        </w:rPr>
        <w:t xml:space="preserve">Los estudiantes deben revisar la agenda en </w:t>
      </w:r>
      <w:proofErr w:type="spellStart"/>
      <w:r w:rsidRPr="00072B03">
        <w:rPr>
          <w:rFonts w:ascii="Arial" w:eastAsia="Arial" w:hAnsi="Arial" w:cs="Arial"/>
          <w:b/>
          <w:bCs/>
          <w:color w:val="000000"/>
          <w:sz w:val="20"/>
          <w:szCs w:val="20"/>
          <w:lang w:val="es-419"/>
        </w:rPr>
        <w:t>Canvas</w:t>
      </w:r>
      <w:proofErr w:type="spellEnd"/>
      <w:r w:rsidRPr="00072B03">
        <w:rPr>
          <w:rFonts w:ascii="Arial" w:eastAsia="Arial" w:hAnsi="Arial" w:cs="Arial"/>
          <w:b/>
          <w:bCs/>
          <w:color w:val="000000"/>
          <w:sz w:val="20"/>
          <w:szCs w:val="20"/>
          <w:lang w:val="es-419"/>
        </w:rPr>
        <w:t xml:space="preserve"> para las actividades diarias cuando estén ausentes.</w:t>
      </w:r>
    </w:p>
    <w:p w14:paraId="11310253" w14:textId="77777777" w:rsidR="004E418E" w:rsidRDefault="004E418E" w:rsidP="00EC13B2">
      <w:pPr>
        <w:pBdr>
          <w:top w:val="nil"/>
          <w:left w:val="nil"/>
          <w:bottom w:val="nil"/>
          <w:right w:val="nil"/>
          <w:between w:val="nil"/>
        </w:pBdr>
        <w:rPr>
          <w:rFonts w:ascii="Arial" w:eastAsia="Arial" w:hAnsi="Arial" w:cs="Arial"/>
          <w:color w:val="000000"/>
          <w:lang w:val="es-419"/>
        </w:rPr>
      </w:pPr>
    </w:p>
    <w:p w14:paraId="5B5330D0" w14:textId="77777777" w:rsidR="004E418E" w:rsidRDefault="004E418E" w:rsidP="00EC13B2">
      <w:pPr>
        <w:pBdr>
          <w:top w:val="nil"/>
          <w:left w:val="nil"/>
          <w:bottom w:val="nil"/>
          <w:right w:val="nil"/>
          <w:between w:val="nil"/>
        </w:pBdr>
        <w:rPr>
          <w:rFonts w:ascii="Arial" w:eastAsia="Arial" w:hAnsi="Arial" w:cs="Arial"/>
          <w:color w:val="000000"/>
          <w:lang w:val="es-419"/>
        </w:rPr>
      </w:pPr>
    </w:p>
    <w:p w14:paraId="73DD67F7" w14:textId="77777777" w:rsidR="004E418E" w:rsidRDefault="004E418E" w:rsidP="00EC13B2">
      <w:pPr>
        <w:pBdr>
          <w:top w:val="nil"/>
          <w:left w:val="nil"/>
          <w:bottom w:val="nil"/>
          <w:right w:val="nil"/>
          <w:between w:val="nil"/>
        </w:pBdr>
        <w:rPr>
          <w:rFonts w:ascii="Arial" w:eastAsia="Arial" w:hAnsi="Arial" w:cs="Arial"/>
          <w:color w:val="000000"/>
          <w:lang w:val="es-419"/>
        </w:rPr>
      </w:pPr>
    </w:p>
    <w:p w14:paraId="2B9847A6" w14:textId="77777777" w:rsidR="004E418E" w:rsidRDefault="004E418E" w:rsidP="00EC13B2">
      <w:pPr>
        <w:pBdr>
          <w:top w:val="nil"/>
          <w:left w:val="nil"/>
          <w:bottom w:val="nil"/>
          <w:right w:val="nil"/>
          <w:between w:val="nil"/>
        </w:pBdr>
        <w:rPr>
          <w:rFonts w:ascii="Arial" w:eastAsia="Arial" w:hAnsi="Arial" w:cs="Arial"/>
          <w:color w:val="000000"/>
          <w:lang w:val="es-419"/>
        </w:rPr>
      </w:pPr>
    </w:p>
    <w:p w14:paraId="2B1EE050" w14:textId="0FEA53AA" w:rsidR="00EC13B2" w:rsidRPr="00072B03" w:rsidRDefault="00EC13B2" w:rsidP="00EC13B2">
      <w:pPr>
        <w:pBdr>
          <w:top w:val="nil"/>
          <w:left w:val="nil"/>
          <w:bottom w:val="nil"/>
          <w:right w:val="nil"/>
          <w:between w:val="nil"/>
        </w:pBdr>
        <w:rPr>
          <w:rFonts w:ascii="Arial" w:eastAsia="Arial" w:hAnsi="Arial" w:cs="Arial"/>
          <w:color w:val="000000"/>
          <w:lang w:val="es-419"/>
        </w:rPr>
      </w:pPr>
      <w:r w:rsidRPr="00072B03">
        <w:rPr>
          <w:rFonts w:ascii="Arial" w:eastAsia="Arial" w:hAnsi="Arial" w:cs="Arial"/>
          <w:color w:val="000000"/>
          <w:lang w:val="es-419"/>
        </w:rPr>
        <w:lastRenderedPageBreak/>
        <w:t>______________________________________________________________________</w:t>
      </w:r>
    </w:p>
    <w:p w14:paraId="5A902CA3" w14:textId="77777777" w:rsidR="00EC13B2" w:rsidRPr="00072B03" w:rsidRDefault="00EC13B2" w:rsidP="00EC13B2">
      <w:pPr>
        <w:pBdr>
          <w:top w:val="nil"/>
          <w:left w:val="nil"/>
          <w:bottom w:val="nil"/>
          <w:right w:val="nil"/>
          <w:between w:val="nil"/>
        </w:pBdr>
        <w:rPr>
          <w:rFonts w:ascii="Arial" w:eastAsia="Arial" w:hAnsi="Arial" w:cs="Arial"/>
          <w:color w:val="000000"/>
          <w:lang w:val="es-419"/>
        </w:rPr>
      </w:pPr>
      <w:r w:rsidRPr="00072B03">
        <w:rPr>
          <w:rFonts w:ascii="Arial" w:eastAsia="Arial" w:hAnsi="Arial" w:cs="Arial"/>
          <w:b/>
          <w:color w:val="000000"/>
          <w:lang w:val="es-419"/>
        </w:rPr>
        <w:t>Citación/Plagio</w:t>
      </w:r>
    </w:p>
    <w:p w14:paraId="680D3F4E" w14:textId="77777777" w:rsidR="00EC13B2" w:rsidRPr="00072B03" w:rsidRDefault="00EC13B2" w:rsidP="00EC13B2">
      <w:pPr>
        <w:pBdr>
          <w:top w:val="nil"/>
          <w:left w:val="nil"/>
          <w:bottom w:val="nil"/>
          <w:right w:val="nil"/>
          <w:between w:val="nil"/>
        </w:pBdr>
        <w:rPr>
          <w:rFonts w:ascii="Arial" w:eastAsia="Arial" w:hAnsi="Arial" w:cs="Arial"/>
          <w:color w:val="000000"/>
          <w:sz w:val="20"/>
          <w:szCs w:val="20"/>
          <w:lang w:val="es-419"/>
        </w:rPr>
      </w:pPr>
    </w:p>
    <w:p w14:paraId="5F428839" w14:textId="77777777" w:rsidR="00EC13B2" w:rsidRPr="00072B03" w:rsidRDefault="00EC13B2" w:rsidP="00EC13B2">
      <w:pPr>
        <w:pBdr>
          <w:top w:val="nil"/>
          <w:left w:val="nil"/>
          <w:bottom w:val="nil"/>
          <w:right w:val="nil"/>
          <w:between w:val="nil"/>
        </w:pBdr>
        <w:rPr>
          <w:rFonts w:ascii="Arial" w:eastAsia="Arial" w:hAnsi="Arial" w:cs="Arial"/>
          <w:color w:val="000000"/>
          <w:sz w:val="20"/>
          <w:szCs w:val="20"/>
          <w:lang w:val="es-419"/>
        </w:rPr>
      </w:pPr>
      <w:r w:rsidRPr="00072B03">
        <w:rPr>
          <w:rFonts w:ascii="Arial" w:eastAsia="Arial" w:hAnsi="Arial" w:cs="Arial"/>
          <w:b/>
          <w:bCs/>
          <w:color w:val="000000"/>
          <w:sz w:val="20"/>
          <w:szCs w:val="20"/>
          <w:lang w:val="es-419"/>
        </w:rPr>
        <w:t>Se espera que cada estudiante haga su propio trabajo. El trabajo copiado, sin importar su fuente, recibirá un cero y no será elegible para ser compensado. Las consecuencias del plagio incluyen la remisión para una acción disciplinaria, la notificación a los padres y la pérdida de puntos. Las instrucciones de citación, si es necesario, variarán según la asignación y se darán en el momento de la asignación.</w:t>
      </w:r>
    </w:p>
    <w:p w14:paraId="1670DA56"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p>
    <w:p w14:paraId="0274D0BD" w14:textId="4542375C" w:rsidR="00EC13B2" w:rsidRPr="00D774F5" w:rsidRDefault="00EC13B2" w:rsidP="00EC13B2">
      <w:p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b/>
          <w:lang w:val="es-419"/>
        </w:rPr>
        <w:t xml:space="preserve">Procedimientos en el </w:t>
      </w:r>
      <w:r w:rsidR="00072B03">
        <w:rPr>
          <w:rFonts w:ascii="Arial" w:eastAsia="Arial" w:hAnsi="Arial" w:cs="Arial"/>
          <w:b/>
          <w:lang w:val="es-419"/>
        </w:rPr>
        <w:t>salón de clase</w:t>
      </w:r>
      <w:r w:rsidRPr="00072B03">
        <w:rPr>
          <w:rFonts w:ascii="Arial" w:eastAsia="Arial" w:hAnsi="Arial" w:cs="Arial"/>
          <w:sz w:val="20"/>
          <w:szCs w:val="20"/>
          <w:lang w:val="es-419"/>
        </w:rPr>
        <w:t xml:space="preserve">: Por favor, use el baño y tome un trago de agua antes de venir a clase. Los estudiantes deben recoger nuevos folletos al llegar a clase, obtener su archivo diario y cualquier material necesario antes de sentarse. Doma tu tecnología, apaga tu sonido/encendido de tu teléfono celular y guárdalo en tu mochila o en el bolsillo asignado de tu teléfono celular. </w:t>
      </w:r>
      <w:r w:rsidRPr="00D774F5">
        <w:rPr>
          <w:rFonts w:ascii="Arial" w:eastAsia="Arial" w:hAnsi="Arial" w:cs="Arial"/>
          <w:sz w:val="20"/>
          <w:szCs w:val="20"/>
          <w:lang w:val="es-419"/>
        </w:rPr>
        <w:t>¡Prepárate para comenzar la clase A TIEMPO!</w:t>
      </w:r>
    </w:p>
    <w:p w14:paraId="56789EAD" w14:textId="77777777" w:rsidR="00EC13B2" w:rsidRPr="0017600E" w:rsidRDefault="00EC13B2" w:rsidP="00EC13B2">
      <w:pPr>
        <w:pBdr>
          <w:top w:val="nil"/>
          <w:left w:val="nil"/>
          <w:bottom w:val="nil"/>
          <w:right w:val="nil"/>
          <w:between w:val="nil"/>
        </w:pBdr>
        <w:rPr>
          <w:rFonts w:ascii="Arial" w:eastAsia="Arial" w:hAnsi="Arial" w:cs="Arial"/>
          <w:b/>
          <w:bCs/>
          <w:sz w:val="20"/>
          <w:szCs w:val="20"/>
          <w:lang w:val="es-419"/>
        </w:rPr>
      </w:pPr>
    </w:p>
    <w:p w14:paraId="70E8A673" w14:textId="77777777" w:rsidR="0017600E" w:rsidRPr="0017600E" w:rsidRDefault="0017600E" w:rsidP="002427DE">
      <w:pPr>
        <w:pBdr>
          <w:top w:val="nil"/>
          <w:left w:val="nil"/>
          <w:bottom w:val="nil"/>
          <w:right w:val="nil"/>
          <w:between w:val="nil"/>
        </w:pBdr>
        <w:rPr>
          <w:rFonts w:ascii="Arial" w:hAnsi="Arial" w:cs="Arial"/>
          <w:sz w:val="20"/>
          <w:szCs w:val="20"/>
          <w:lang w:val="es-419"/>
        </w:rPr>
      </w:pPr>
      <w:r w:rsidRPr="0017600E">
        <w:rPr>
          <w:rFonts w:ascii="Arial" w:hAnsi="Arial" w:cs="Arial"/>
          <w:b/>
          <w:bCs/>
          <w:sz w:val="20"/>
          <w:szCs w:val="20"/>
          <w:lang w:val="es-419"/>
        </w:rPr>
        <w:t>Política de teléfonos celulares</w:t>
      </w:r>
      <w:r w:rsidRPr="0017600E">
        <w:rPr>
          <w:rFonts w:ascii="Arial" w:hAnsi="Arial" w:cs="Arial"/>
          <w:sz w:val="20"/>
          <w:szCs w:val="20"/>
          <w:lang w:val="es-419"/>
        </w:rPr>
        <w:t>: Los teléfonos celulares deben silenciarse y guardarse durante el tiempo de clase en todo momento. Si su familia necesita comunicarse con usted en caso de emergencia, pueden llamar a la oficina principal al 713-733-1111. Las consecuencias por usar un teléfono celular incluirán advertencias verbales, solicitudes para colocar el teléfono celular en el cubículo del estudiante, llamadas telefónicas a los padres y, finalmente, la remisión para la detención. Las consecuencias de las infracciones de teléfonos celulares son las siguientes:</w:t>
      </w:r>
    </w:p>
    <w:p w14:paraId="1337BA4D" w14:textId="77777777" w:rsidR="0017600E" w:rsidRPr="00072B03" w:rsidRDefault="0017600E" w:rsidP="0017600E">
      <w:pPr>
        <w:pBdr>
          <w:top w:val="nil"/>
          <w:left w:val="nil"/>
          <w:bottom w:val="nil"/>
          <w:right w:val="nil"/>
          <w:between w:val="nil"/>
        </w:pBdr>
        <w:rPr>
          <w:rFonts w:ascii="Arial" w:eastAsia="Arial" w:hAnsi="Arial" w:cs="Arial"/>
          <w:sz w:val="20"/>
          <w:szCs w:val="20"/>
          <w:lang w:val="es-419"/>
        </w:rPr>
      </w:pPr>
    </w:p>
    <w:p w14:paraId="0D259A84" w14:textId="77777777" w:rsidR="00EC13B2" w:rsidRDefault="00EC13B2" w:rsidP="00EC13B2">
      <w:pPr>
        <w:pStyle w:val="ListParagraph"/>
        <w:numPr>
          <w:ilvl w:val="0"/>
          <w:numId w:val="2"/>
        </w:num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sz w:val="20"/>
          <w:szCs w:val="20"/>
          <w:lang w:val="es-419"/>
        </w:rPr>
        <w:t>Se le pedirá al estudiante que coloque su teléfono celular en una bolsa de papel marrón (el teléfono celular permanece asegurado con el estudiante)</w:t>
      </w:r>
    </w:p>
    <w:p w14:paraId="72972851" w14:textId="74AAC620" w:rsidR="004E418E" w:rsidRPr="004E418E" w:rsidRDefault="004E418E" w:rsidP="004E418E">
      <w:pPr>
        <w:pStyle w:val="ListParagraph"/>
        <w:numPr>
          <w:ilvl w:val="0"/>
          <w:numId w:val="2"/>
        </w:numPr>
        <w:pBdr>
          <w:top w:val="nil"/>
          <w:left w:val="nil"/>
          <w:bottom w:val="nil"/>
          <w:right w:val="nil"/>
          <w:between w:val="nil"/>
        </w:pBdr>
        <w:rPr>
          <w:rFonts w:ascii="Arial" w:eastAsia="Arial" w:hAnsi="Arial" w:cs="Arial"/>
          <w:sz w:val="20"/>
          <w:szCs w:val="20"/>
          <w:lang w:val="es-419"/>
        </w:rPr>
      </w:pPr>
      <w:r w:rsidRPr="004E418E">
        <w:rPr>
          <w:rFonts w:ascii="Arial" w:hAnsi="Arial" w:cs="Arial"/>
          <w:sz w:val="20"/>
          <w:szCs w:val="20"/>
          <w:lang w:val="es-419"/>
        </w:rPr>
        <w:t>Se les pedirá a los estudiantes que coloquen su teléfono celular en los bolsillos colgantes (numerados por número de escritorio).</w:t>
      </w:r>
    </w:p>
    <w:p w14:paraId="76A574C5" w14:textId="77777777" w:rsidR="00EC13B2" w:rsidRPr="00072B03" w:rsidRDefault="00EC13B2" w:rsidP="00EC13B2">
      <w:pPr>
        <w:pStyle w:val="ListParagraph"/>
        <w:numPr>
          <w:ilvl w:val="0"/>
          <w:numId w:val="2"/>
        </w:num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sz w:val="20"/>
          <w:szCs w:val="20"/>
          <w:lang w:val="es-419"/>
        </w:rPr>
        <w:t>Llamada telefónica a los padres/tutores</w:t>
      </w:r>
    </w:p>
    <w:p w14:paraId="447D99F5" w14:textId="77777777" w:rsidR="00EC13B2" w:rsidRPr="00E708E8" w:rsidRDefault="00EC13B2" w:rsidP="00EC13B2">
      <w:pPr>
        <w:pStyle w:val="ListParagraph"/>
        <w:numPr>
          <w:ilvl w:val="0"/>
          <w:numId w:val="2"/>
        </w:numPr>
        <w:pBdr>
          <w:top w:val="nil"/>
          <w:left w:val="nil"/>
          <w:bottom w:val="nil"/>
          <w:right w:val="nil"/>
          <w:between w:val="nil"/>
        </w:pBdr>
        <w:rPr>
          <w:rFonts w:ascii="Arial" w:eastAsia="Arial" w:hAnsi="Arial" w:cs="Arial"/>
          <w:sz w:val="20"/>
          <w:szCs w:val="20"/>
        </w:rPr>
      </w:pPr>
      <w:proofErr w:type="spellStart"/>
      <w:r>
        <w:rPr>
          <w:rFonts w:ascii="Arial" w:eastAsia="Arial" w:hAnsi="Arial" w:cs="Arial"/>
          <w:sz w:val="20"/>
          <w:szCs w:val="20"/>
        </w:rPr>
        <w:t>Remisión</w:t>
      </w:r>
      <w:proofErr w:type="spellEnd"/>
      <w:r>
        <w:rPr>
          <w:rFonts w:ascii="Arial" w:eastAsia="Arial" w:hAnsi="Arial" w:cs="Arial"/>
          <w:sz w:val="20"/>
          <w:szCs w:val="20"/>
        </w:rPr>
        <w:t xml:space="preserve"> </w:t>
      </w:r>
      <w:proofErr w:type="spellStart"/>
      <w:r>
        <w:rPr>
          <w:rFonts w:ascii="Arial" w:eastAsia="Arial" w:hAnsi="Arial" w:cs="Arial"/>
          <w:sz w:val="20"/>
          <w:szCs w:val="20"/>
        </w:rPr>
        <w:t>disciplinaria</w:t>
      </w:r>
      <w:proofErr w:type="spellEnd"/>
    </w:p>
    <w:p w14:paraId="21883787" w14:textId="77777777" w:rsidR="00EC13B2" w:rsidRPr="00404E68" w:rsidRDefault="00EC13B2" w:rsidP="00EC13B2">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p>
    <w:p w14:paraId="01C702A0" w14:textId="711173BB" w:rsidR="00EC13B2" w:rsidRPr="00072B03" w:rsidRDefault="00EC13B2" w:rsidP="00EC13B2">
      <w:p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b/>
          <w:sz w:val="20"/>
          <w:szCs w:val="20"/>
          <w:lang w:val="es-419"/>
        </w:rPr>
        <w:t xml:space="preserve">Sin aroma:  </w:t>
      </w:r>
      <w:r w:rsidRPr="00072B03">
        <w:rPr>
          <w:rFonts w:ascii="Arial" w:eastAsia="Arial" w:hAnsi="Arial" w:cs="Arial"/>
          <w:sz w:val="20"/>
          <w:szCs w:val="20"/>
          <w:lang w:val="es-419"/>
        </w:rPr>
        <w:t xml:space="preserve">Por favor, no aplique productos perfumados en el </w:t>
      </w:r>
      <w:r w:rsidR="00072B03">
        <w:rPr>
          <w:rFonts w:ascii="Arial" w:eastAsia="Arial" w:hAnsi="Arial" w:cs="Arial"/>
          <w:sz w:val="20"/>
          <w:szCs w:val="20"/>
          <w:lang w:val="es-419"/>
        </w:rPr>
        <w:t>salón de clase</w:t>
      </w:r>
      <w:r w:rsidRPr="00072B03">
        <w:rPr>
          <w:rFonts w:ascii="Arial" w:eastAsia="Arial" w:hAnsi="Arial" w:cs="Arial"/>
          <w:sz w:val="20"/>
          <w:szCs w:val="20"/>
          <w:lang w:val="es-419"/>
        </w:rPr>
        <w:t xml:space="preserve">. Si necesita desinfectante o loción para manos, le proporciono versiones sin aroma. </w:t>
      </w:r>
    </w:p>
    <w:p w14:paraId="4ABC59AA"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p>
    <w:p w14:paraId="36C8A8AD"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b/>
          <w:sz w:val="20"/>
          <w:szCs w:val="20"/>
          <w:lang w:val="es-419"/>
        </w:rPr>
        <w:t xml:space="preserve">Tecnología: </w:t>
      </w:r>
      <w:r w:rsidRPr="00072B03">
        <w:rPr>
          <w:rFonts w:ascii="Arial" w:eastAsia="Arial" w:hAnsi="Arial" w:cs="Arial"/>
          <w:sz w:val="20"/>
          <w:szCs w:val="20"/>
          <w:lang w:val="es-419"/>
        </w:rPr>
        <w:t xml:space="preserve">Jones Futures </w:t>
      </w:r>
      <w:proofErr w:type="spellStart"/>
      <w:r w:rsidRPr="00072B03">
        <w:rPr>
          <w:rFonts w:ascii="Arial" w:eastAsia="Arial" w:hAnsi="Arial" w:cs="Arial"/>
          <w:sz w:val="20"/>
          <w:szCs w:val="20"/>
          <w:lang w:val="es-419"/>
        </w:rPr>
        <w:t>Academy</w:t>
      </w:r>
      <w:proofErr w:type="spellEnd"/>
      <w:r w:rsidRPr="00072B03">
        <w:rPr>
          <w:rFonts w:ascii="Arial" w:eastAsia="Arial" w:hAnsi="Arial" w:cs="Arial"/>
          <w:sz w:val="20"/>
          <w:szCs w:val="20"/>
          <w:lang w:val="es-419"/>
        </w:rPr>
        <w:t xml:space="preserve"> no permite el uso de auriculares o auriculares en el aula para fines no académicos. Ocasionalmente haré que los estudiantes vean diferentes videos con fines educativos. Le informaré cuando necesite dispositivos de audio personales. </w:t>
      </w:r>
    </w:p>
    <w:p w14:paraId="4AFBBE21"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p>
    <w:p w14:paraId="36B9C431" w14:textId="43E60EFC" w:rsidR="00EC13B2" w:rsidRPr="00072B03" w:rsidRDefault="00EC13B2" w:rsidP="00EC13B2">
      <w:p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b/>
          <w:sz w:val="20"/>
          <w:szCs w:val="20"/>
          <w:lang w:val="es-419"/>
        </w:rPr>
        <w:t xml:space="preserve">Pases para baños / agua: </w:t>
      </w:r>
      <w:bookmarkStart w:id="0" w:name="_Hlk111036614"/>
      <w:r w:rsidRPr="00072B03">
        <w:rPr>
          <w:rFonts w:ascii="Arial" w:eastAsia="Arial" w:hAnsi="Arial" w:cs="Arial"/>
          <w:bCs/>
          <w:sz w:val="20"/>
          <w:szCs w:val="20"/>
          <w:lang w:val="es-419"/>
        </w:rPr>
        <w:t xml:space="preserve">Ningún estudiante será excusado en los primeros 15 minutos o últimos 15 minutos de clase. Utilice su período de paso para ir al baño y descansar agua. </w:t>
      </w:r>
      <w:r w:rsidRPr="00072B03">
        <w:rPr>
          <w:rFonts w:ascii="Arial" w:eastAsia="Arial" w:hAnsi="Arial" w:cs="Arial"/>
          <w:sz w:val="20"/>
          <w:szCs w:val="20"/>
          <w:lang w:val="es-419"/>
        </w:rPr>
        <w:t>Solo 1 estudiante puede ir al baño a la vez. El uso excesivo de pases para ir al baño resultará en la pérdida de pases. Los estudiantes firmarán su entrada / salida al salir del</w:t>
      </w:r>
      <w:r w:rsidR="00072B03">
        <w:rPr>
          <w:rFonts w:ascii="Arial" w:eastAsia="Arial" w:hAnsi="Arial" w:cs="Arial"/>
          <w:sz w:val="20"/>
          <w:szCs w:val="20"/>
          <w:lang w:val="es-419"/>
        </w:rPr>
        <w:t xml:space="preserve"> salón de clase</w:t>
      </w:r>
      <w:r w:rsidRPr="00072B03">
        <w:rPr>
          <w:rFonts w:ascii="Arial" w:eastAsia="Arial" w:hAnsi="Arial" w:cs="Arial"/>
          <w:sz w:val="20"/>
          <w:szCs w:val="20"/>
          <w:lang w:val="es-419"/>
        </w:rPr>
        <w:t>.</w:t>
      </w:r>
      <w:bookmarkEnd w:id="0"/>
    </w:p>
    <w:p w14:paraId="0FA85B3A"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p>
    <w:p w14:paraId="48C0883A"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b/>
          <w:sz w:val="20"/>
          <w:szCs w:val="20"/>
          <w:lang w:val="es-419"/>
        </w:rPr>
        <w:t xml:space="preserve">Ausencias: </w:t>
      </w:r>
      <w:r w:rsidRPr="00072B03">
        <w:rPr>
          <w:rFonts w:ascii="Arial" w:eastAsia="Arial" w:hAnsi="Arial" w:cs="Arial"/>
          <w:sz w:val="20"/>
          <w:szCs w:val="20"/>
          <w:lang w:val="es-419"/>
        </w:rPr>
        <w:t xml:space="preserve">Los estudiantes deben acceder a la agenda en </w:t>
      </w:r>
      <w:proofErr w:type="spellStart"/>
      <w:r w:rsidRPr="00072B03">
        <w:rPr>
          <w:rFonts w:ascii="Arial" w:eastAsia="Arial" w:hAnsi="Arial" w:cs="Arial"/>
          <w:sz w:val="20"/>
          <w:szCs w:val="20"/>
          <w:lang w:val="es-419"/>
        </w:rPr>
        <w:t>Canvas</w:t>
      </w:r>
      <w:proofErr w:type="spellEnd"/>
      <w:r w:rsidRPr="00072B03">
        <w:rPr>
          <w:rFonts w:ascii="Arial" w:eastAsia="Arial" w:hAnsi="Arial" w:cs="Arial"/>
          <w:sz w:val="20"/>
          <w:szCs w:val="20"/>
          <w:lang w:val="es-419"/>
        </w:rPr>
        <w:t xml:space="preserve"> cuando estén ausentes. La agenda se cargará diariamente con instrucciones y copias descargables de las tareas cuando estén disponibles. Consulte el trabajo tardío y faltante para obtener detalles sobre la extensión de la asignación.</w:t>
      </w:r>
    </w:p>
    <w:p w14:paraId="1D36EFD7"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p>
    <w:p w14:paraId="5F9BCB9E" w14:textId="77777777" w:rsidR="00EC13B2" w:rsidRPr="00072B03" w:rsidRDefault="00EC13B2" w:rsidP="00EC13B2">
      <w:pPr>
        <w:pBdr>
          <w:top w:val="nil"/>
          <w:left w:val="nil"/>
          <w:bottom w:val="nil"/>
          <w:right w:val="nil"/>
          <w:between w:val="nil"/>
        </w:pBdr>
        <w:rPr>
          <w:rFonts w:ascii="Arial" w:eastAsia="Arial" w:hAnsi="Arial" w:cs="Arial"/>
          <w:sz w:val="20"/>
          <w:szCs w:val="20"/>
          <w:lang w:val="es-419"/>
        </w:rPr>
      </w:pPr>
      <w:r w:rsidRPr="00072B03">
        <w:rPr>
          <w:rFonts w:ascii="Arial" w:eastAsia="Arial" w:hAnsi="Arial" w:cs="Arial"/>
          <w:sz w:val="20"/>
          <w:szCs w:val="20"/>
          <w:lang w:val="es-419"/>
        </w:rPr>
        <w:t xml:space="preserve">Finalmente, visíteme cuando tenga preguntas que no pueda responder en </w:t>
      </w:r>
      <w:proofErr w:type="spellStart"/>
      <w:r w:rsidRPr="00072B03">
        <w:rPr>
          <w:rFonts w:ascii="Arial" w:eastAsia="Arial" w:hAnsi="Arial" w:cs="Arial"/>
          <w:sz w:val="20"/>
          <w:szCs w:val="20"/>
          <w:lang w:val="es-419"/>
        </w:rPr>
        <w:t>Canvas</w:t>
      </w:r>
      <w:proofErr w:type="spellEnd"/>
      <w:r w:rsidRPr="00072B03">
        <w:rPr>
          <w:rFonts w:ascii="Arial" w:eastAsia="Arial" w:hAnsi="Arial" w:cs="Arial"/>
          <w:sz w:val="20"/>
          <w:szCs w:val="20"/>
          <w:lang w:val="es-419"/>
        </w:rPr>
        <w:t xml:space="preserve">. </w:t>
      </w:r>
      <w:r w:rsidRPr="00072B03">
        <w:rPr>
          <w:rFonts w:ascii="Arial" w:eastAsia="Arial" w:hAnsi="Arial" w:cs="Arial"/>
          <w:b/>
          <w:bCs/>
          <w:sz w:val="20"/>
          <w:szCs w:val="20"/>
          <w:u w:val="single"/>
          <w:lang w:val="es-419"/>
        </w:rPr>
        <w:t>NO</w:t>
      </w:r>
      <w:r w:rsidRPr="00072B03">
        <w:rPr>
          <w:rFonts w:ascii="Arial" w:eastAsia="Arial" w:hAnsi="Arial" w:cs="Arial"/>
          <w:sz w:val="20"/>
          <w:szCs w:val="20"/>
          <w:lang w:val="es-419"/>
        </w:rPr>
        <w:t xml:space="preserve"> espere hasta la próxima reunión de clase si tiene preguntas sobre la tarea. Siéntase libre de enviarme preguntas por correo electrónico / </w:t>
      </w:r>
      <w:proofErr w:type="spellStart"/>
      <w:proofErr w:type="gramStart"/>
      <w:r w:rsidRPr="00072B03">
        <w:rPr>
          <w:rFonts w:ascii="Arial" w:eastAsia="Arial" w:hAnsi="Arial" w:cs="Arial"/>
          <w:sz w:val="20"/>
          <w:szCs w:val="20"/>
          <w:lang w:val="es-419"/>
        </w:rPr>
        <w:t>Teams</w:t>
      </w:r>
      <w:proofErr w:type="spellEnd"/>
      <w:r w:rsidRPr="00072B03">
        <w:rPr>
          <w:rFonts w:ascii="Arial" w:eastAsia="Arial" w:hAnsi="Arial" w:cs="Arial"/>
          <w:sz w:val="20"/>
          <w:szCs w:val="20"/>
          <w:lang w:val="es-419"/>
        </w:rPr>
        <w:t xml:space="preserve"> </w:t>
      </w:r>
      <w:r w:rsidRPr="00072B03">
        <w:rPr>
          <w:rFonts w:ascii="Arial" w:eastAsia="Arial" w:hAnsi="Arial" w:cs="Arial"/>
          <w:b/>
          <w:bCs/>
          <w:sz w:val="20"/>
          <w:szCs w:val="20"/>
          <w:u w:val="single"/>
          <w:lang w:val="es-419"/>
        </w:rPr>
        <w:t xml:space="preserve"> por</w:t>
      </w:r>
      <w:proofErr w:type="gramEnd"/>
      <w:r w:rsidRPr="00072B03">
        <w:rPr>
          <w:rFonts w:ascii="Arial" w:eastAsia="Arial" w:hAnsi="Arial" w:cs="Arial"/>
          <w:b/>
          <w:bCs/>
          <w:sz w:val="20"/>
          <w:szCs w:val="20"/>
          <w:u w:val="single"/>
          <w:lang w:val="es-419"/>
        </w:rPr>
        <w:t xml:space="preserve"> la noche, SI</w:t>
      </w:r>
      <w:r w:rsidRPr="00072B03">
        <w:rPr>
          <w:rFonts w:ascii="Arial" w:eastAsia="Arial" w:hAnsi="Arial" w:cs="Arial"/>
          <w:sz w:val="20"/>
          <w:szCs w:val="20"/>
          <w:lang w:val="es-419"/>
        </w:rPr>
        <w:t xml:space="preserve"> estoy disponible por la noche, responderé. Si no puedo responderte de inmediato, lo haré al día siguiente. </w:t>
      </w:r>
    </w:p>
    <w:p w14:paraId="76DF554C" w14:textId="77777777" w:rsidR="00EC13B2" w:rsidRPr="00072B03" w:rsidRDefault="00EC13B2" w:rsidP="00EC13B2">
      <w:pPr>
        <w:pBdr>
          <w:top w:val="nil"/>
          <w:left w:val="nil"/>
          <w:bottom w:val="single" w:sz="12" w:space="1" w:color="auto"/>
          <w:right w:val="nil"/>
          <w:between w:val="nil"/>
        </w:pBdr>
        <w:rPr>
          <w:rFonts w:ascii="Comic Sans MS" w:hAnsi="Comic Sans MS"/>
          <w:sz w:val="20"/>
          <w:szCs w:val="20"/>
          <w:lang w:val="es-419"/>
        </w:rPr>
      </w:pPr>
    </w:p>
    <w:p w14:paraId="70D829D6" w14:textId="77777777" w:rsidR="00EC13B2" w:rsidRPr="00072B03" w:rsidRDefault="00EC13B2" w:rsidP="00EC13B2">
      <w:pPr>
        <w:pBdr>
          <w:top w:val="nil"/>
          <w:left w:val="nil"/>
          <w:bottom w:val="single" w:sz="12" w:space="1" w:color="auto"/>
          <w:right w:val="nil"/>
          <w:between w:val="nil"/>
        </w:pBdr>
        <w:rPr>
          <w:rFonts w:ascii="Comic Sans MS" w:hAnsi="Comic Sans MS"/>
          <w:sz w:val="20"/>
          <w:szCs w:val="20"/>
          <w:lang w:val="es-419"/>
        </w:rPr>
      </w:pPr>
    </w:p>
    <w:p w14:paraId="2FC9DFDE" w14:textId="2C389C18" w:rsidR="00EC13B2" w:rsidRPr="00072B03" w:rsidRDefault="00EC13B2" w:rsidP="00EC13B2">
      <w:pPr>
        <w:pBdr>
          <w:top w:val="nil"/>
          <w:left w:val="nil"/>
          <w:bottom w:val="nil"/>
          <w:right w:val="nil"/>
          <w:between w:val="nil"/>
        </w:pBdr>
        <w:rPr>
          <w:rFonts w:ascii="Arial" w:hAnsi="Arial" w:cs="Arial"/>
          <w:sz w:val="22"/>
          <w:szCs w:val="22"/>
          <w:lang w:val="es-419"/>
        </w:rPr>
      </w:pPr>
      <w:r w:rsidRPr="00072B03">
        <w:rPr>
          <w:rFonts w:ascii="Arial" w:hAnsi="Arial" w:cs="Arial"/>
          <w:sz w:val="22"/>
          <w:szCs w:val="22"/>
          <w:lang w:val="es-419"/>
        </w:rPr>
        <w:t>Certifico que he leído (traducción al español disponible bajo petición) y entiendo las expectativas de Geografía Mundial</w:t>
      </w:r>
      <w:r w:rsidR="004E418E">
        <w:rPr>
          <w:rFonts w:ascii="Arial" w:hAnsi="Arial" w:cs="Arial"/>
          <w:sz w:val="22"/>
          <w:szCs w:val="22"/>
          <w:lang w:val="es-419"/>
        </w:rPr>
        <w:t>/</w:t>
      </w:r>
      <w:r w:rsidR="004E418E" w:rsidRPr="004E418E">
        <w:rPr>
          <w:rFonts w:ascii="Arial" w:eastAsia="Arial" w:hAnsi="Arial" w:cs="Arial"/>
          <w:sz w:val="22"/>
          <w:szCs w:val="22"/>
          <w:lang w:val="es-419"/>
        </w:rPr>
        <w:t>AP Geografía Humana</w:t>
      </w:r>
      <w:r w:rsidR="004E418E" w:rsidRPr="004E418E">
        <w:rPr>
          <w:rFonts w:ascii="Arial" w:eastAsia="Arial" w:hAnsi="Arial" w:cs="Arial"/>
          <w:sz w:val="22"/>
          <w:szCs w:val="22"/>
          <w:lang w:val="es-419"/>
        </w:rPr>
        <w:t>/Arte de Pensar.</w:t>
      </w:r>
      <w:r w:rsidRPr="00072B03">
        <w:rPr>
          <w:rFonts w:ascii="Arial" w:hAnsi="Arial" w:cs="Arial"/>
          <w:sz w:val="22"/>
          <w:szCs w:val="22"/>
          <w:lang w:val="es-419"/>
        </w:rPr>
        <w:t xml:space="preserve"> Por favor, regrese antes del </w:t>
      </w:r>
      <w:r w:rsidR="004E418E">
        <w:rPr>
          <w:rFonts w:ascii="Arial" w:hAnsi="Arial" w:cs="Arial"/>
          <w:sz w:val="22"/>
          <w:szCs w:val="22"/>
          <w:lang w:val="es-419"/>
        </w:rPr>
        <w:t>8/23/24</w:t>
      </w:r>
      <w:r w:rsidRPr="00072B03">
        <w:rPr>
          <w:rFonts w:ascii="Arial" w:hAnsi="Arial" w:cs="Arial"/>
          <w:sz w:val="22"/>
          <w:szCs w:val="22"/>
          <w:lang w:val="es-419"/>
        </w:rPr>
        <w:t>.</w:t>
      </w:r>
    </w:p>
    <w:p w14:paraId="6E9E1B7E" w14:textId="77777777" w:rsidR="00EC13B2" w:rsidRPr="00072B03" w:rsidRDefault="00EC13B2" w:rsidP="00EC13B2">
      <w:pPr>
        <w:pBdr>
          <w:top w:val="nil"/>
          <w:left w:val="nil"/>
          <w:bottom w:val="nil"/>
          <w:right w:val="nil"/>
          <w:between w:val="nil"/>
        </w:pBdr>
        <w:rPr>
          <w:rFonts w:ascii="Arial" w:hAnsi="Arial" w:cs="Arial"/>
          <w:sz w:val="22"/>
          <w:szCs w:val="22"/>
          <w:lang w:val="es-419"/>
        </w:rPr>
      </w:pPr>
    </w:p>
    <w:p w14:paraId="4291946E" w14:textId="77777777" w:rsidR="00EC13B2" w:rsidRPr="00072B03" w:rsidRDefault="00EC13B2" w:rsidP="00EC13B2">
      <w:pPr>
        <w:pBdr>
          <w:top w:val="nil"/>
          <w:left w:val="nil"/>
          <w:bottom w:val="nil"/>
          <w:right w:val="nil"/>
          <w:between w:val="nil"/>
        </w:pBdr>
        <w:rPr>
          <w:rFonts w:ascii="Arial" w:hAnsi="Arial" w:cs="Arial"/>
          <w:sz w:val="22"/>
          <w:szCs w:val="22"/>
          <w:lang w:val="es-419"/>
        </w:rPr>
      </w:pPr>
    </w:p>
    <w:p w14:paraId="65F809EA" w14:textId="77777777" w:rsidR="00EC13B2" w:rsidRPr="00072B03" w:rsidRDefault="00EC13B2" w:rsidP="00EC13B2">
      <w:pPr>
        <w:pBdr>
          <w:top w:val="nil"/>
          <w:left w:val="nil"/>
          <w:bottom w:val="nil"/>
          <w:right w:val="nil"/>
          <w:between w:val="nil"/>
        </w:pBdr>
        <w:rPr>
          <w:rFonts w:ascii="Arial" w:hAnsi="Arial" w:cs="Arial"/>
          <w:sz w:val="22"/>
          <w:szCs w:val="22"/>
          <w:lang w:val="es-419"/>
        </w:rPr>
      </w:pPr>
    </w:p>
    <w:p w14:paraId="77A13A8F" w14:textId="77777777" w:rsidR="00EC13B2" w:rsidRPr="00072B03" w:rsidRDefault="00EC13B2" w:rsidP="00EC13B2">
      <w:pPr>
        <w:pBdr>
          <w:top w:val="nil"/>
          <w:left w:val="nil"/>
          <w:bottom w:val="nil"/>
          <w:right w:val="nil"/>
          <w:between w:val="nil"/>
        </w:pBdr>
        <w:rPr>
          <w:rFonts w:ascii="Arial" w:hAnsi="Arial" w:cs="Arial"/>
          <w:sz w:val="22"/>
          <w:szCs w:val="22"/>
          <w:lang w:val="es-419"/>
        </w:rPr>
      </w:pPr>
      <w:r w:rsidRPr="00072B03">
        <w:rPr>
          <w:rFonts w:ascii="Arial" w:hAnsi="Arial" w:cs="Arial"/>
          <w:sz w:val="22"/>
          <w:szCs w:val="22"/>
          <w:lang w:val="es-419"/>
        </w:rPr>
        <w:t>____________________________________________________________________________</w:t>
      </w:r>
    </w:p>
    <w:p w14:paraId="7F507702" w14:textId="77777777" w:rsidR="00EC13B2" w:rsidRPr="00072B03" w:rsidRDefault="00EC13B2" w:rsidP="00EC13B2">
      <w:pPr>
        <w:pBdr>
          <w:top w:val="nil"/>
          <w:left w:val="nil"/>
          <w:bottom w:val="nil"/>
          <w:right w:val="nil"/>
          <w:between w:val="nil"/>
        </w:pBdr>
        <w:rPr>
          <w:rFonts w:ascii="Arial" w:hAnsi="Arial" w:cs="Arial"/>
          <w:sz w:val="22"/>
          <w:szCs w:val="22"/>
          <w:lang w:val="es-419"/>
        </w:rPr>
      </w:pPr>
      <w:r w:rsidRPr="00072B03">
        <w:rPr>
          <w:rFonts w:ascii="Arial" w:hAnsi="Arial" w:cs="Arial"/>
          <w:sz w:val="22"/>
          <w:szCs w:val="22"/>
          <w:lang w:val="es-419"/>
        </w:rPr>
        <w:t>Firma del estudiante</w:t>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t>Fecha</w:t>
      </w:r>
    </w:p>
    <w:p w14:paraId="4CF279B1" w14:textId="77777777" w:rsidR="00EC13B2" w:rsidRPr="00072B03" w:rsidRDefault="00EC13B2" w:rsidP="00EC13B2">
      <w:pPr>
        <w:pBdr>
          <w:top w:val="nil"/>
          <w:left w:val="nil"/>
          <w:bottom w:val="nil"/>
          <w:right w:val="nil"/>
          <w:between w:val="nil"/>
        </w:pBdr>
        <w:rPr>
          <w:rFonts w:ascii="Arial" w:hAnsi="Arial" w:cs="Arial"/>
          <w:sz w:val="22"/>
          <w:szCs w:val="22"/>
          <w:lang w:val="es-419"/>
        </w:rPr>
      </w:pPr>
    </w:p>
    <w:p w14:paraId="0D335FC8" w14:textId="77777777" w:rsidR="00EC13B2" w:rsidRPr="00072B03" w:rsidRDefault="00EC13B2" w:rsidP="00EC13B2">
      <w:pPr>
        <w:pBdr>
          <w:top w:val="nil"/>
          <w:left w:val="nil"/>
          <w:bottom w:val="nil"/>
          <w:right w:val="nil"/>
          <w:between w:val="nil"/>
        </w:pBdr>
        <w:rPr>
          <w:rFonts w:ascii="Arial" w:hAnsi="Arial" w:cs="Arial"/>
          <w:sz w:val="22"/>
          <w:szCs w:val="22"/>
          <w:lang w:val="es-419"/>
        </w:rPr>
      </w:pPr>
    </w:p>
    <w:p w14:paraId="06EE4564" w14:textId="77777777" w:rsidR="00EC13B2" w:rsidRPr="00072B03" w:rsidRDefault="00EC13B2" w:rsidP="00EC13B2">
      <w:pPr>
        <w:pBdr>
          <w:top w:val="nil"/>
          <w:left w:val="nil"/>
          <w:bottom w:val="nil"/>
          <w:right w:val="nil"/>
          <w:between w:val="nil"/>
        </w:pBdr>
        <w:rPr>
          <w:rFonts w:ascii="Arial" w:hAnsi="Arial" w:cs="Arial"/>
          <w:sz w:val="22"/>
          <w:szCs w:val="22"/>
          <w:lang w:val="es-419"/>
        </w:rPr>
      </w:pPr>
    </w:p>
    <w:p w14:paraId="5235C3A3" w14:textId="77777777" w:rsidR="00EC13B2" w:rsidRPr="00072B03" w:rsidRDefault="00EC13B2" w:rsidP="00EC13B2">
      <w:pPr>
        <w:pBdr>
          <w:top w:val="nil"/>
          <w:left w:val="nil"/>
          <w:bottom w:val="nil"/>
          <w:right w:val="nil"/>
          <w:between w:val="nil"/>
        </w:pBdr>
        <w:rPr>
          <w:rFonts w:ascii="Arial" w:hAnsi="Arial" w:cs="Arial"/>
          <w:sz w:val="22"/>
          <w:szCs w:val="22"/>
          <w:lang w:val="es-419"/>
        </w:rPr>
      </w:pPr>
      <w:r w:rsidRPr="00072B03">
        <w:rPr>
          <w:rFonts w:ascii="Arial" w:hAnsi="Arial" w:cs="Arial"/>
          <w:sz w:val="22"/>
          <w:szCs w:val="22"/>
          <w:lang w:val="es-419"/>
        </w:rPr>
        <w:t>____________________________________________________________________________</w:t>
      </w:r>
    </w:p>
    <w:p w14:paraId="538D10F7" w14:textId="6BD9A333" w:rsidR="00D85CD7" w:rsidRPr="00072B03" w:rsidRDefault="00EC13B2" w:rsidP="00072B03">
      <w:pPr>
        <w:pBdr>
          <w:top w:val="nil"/>
          <w:left w:val="nil"/>
          <w:bottom w:val="nil"/>
          <w:right w:val="nil"/>
          <w:between w:val="nil"/>
        </w:pBdr>
        <w:rPr>
          <w:rFonts w:ascii="Arial" w:hAnsi="Arial" w:cs="Arial"/>
          <w:sz w:val="22"/>
          <w:szCs w:val="22"/>
          <w:lang w:val="es-419"/>
        </w:rPr>
      </w:pPr>
      <w:r w:rsidRPr="00072B03">
        <w:rPr>
          <w:rFonts w:ascii="Arial" w:hAnsi="Arial" w:cs="Arial"/>
          <w:sz w:val="22"/>
          <w:szCs w:val="22"/>
          <w:lang w:val="es-419"/>
        </w:rPr>
        <w:t>Firma de los padres</w:t>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r>
      <w:r w:rsidRPr="00072B03">
        <w:rPr>
          <w:rFonts w:ascii="Arial" w:hAnsi="Arial" w:cs="Arial"/>
          <w:sz w:val="22"/>
          <w:szCs w:val="22"/>
          <w:lang w:val="es-419"/>
        </w:rPr>
        <w:tab/>
        <w:t>Fecha</w:t>
      </w:r>
    </w:p>
    <w:sectPr w:rsidR="00D85CD7" w:rsidRPr="00072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26D1"/>
    <w:multiLevelType w:val="hybridMultilevel"/>
    <w:tmpl w:val="F3DC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D133B"/>
    <w:multiLevelType w:val="multilevel"/>
    <w:tmpl w:val="DE0A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05072"/>
    <w:multiLevelType w:val="multilevel"/>
    <w:tmpl w:val="E97CD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2518070">
    <w:abstractNumId w:val="1"/>
  </w:num>
  <w:num w:numId="2" w16cid:durableId="293143878">
    <w:abstractNumId w:val="0"/>
  </w:num>
  <w:num w:numId="3" w16cid:durableId="163278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B2"/>
    <w:rsid w:val="00072B03"/>
    <w:rsid w:val="0017600E"/>
    <w:rsid w:val="002D4525"/>
    <w:rsid w:val="004E418E"/>
    <w:rsid w:val="00BC445A"/>
    <w:rsid w:val="00C46809"/>
    <w:rsid w:val="00CE5918"/>
    <w:rsid w:val="00D774F5"/>
    <w:rsid w:val="00D85CD7"/>
    <w:rsid w:val="00DF67F2"/>
    <w:rsid w:val="00EC13B2"/>
    <w:rsid w:val="00ED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F155"/>
  <w15:chartTrackingRefBased/>
  <w15:docId w15:val="{5D9C26B1-3E40-48B5-A811-32F0AE71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B2"/>
    <w:pPr>
      <w:spacing w:after="0" w:line="240" w:lineRule="auto"/>
    </w:pPr>
    <w:rPr>
      <w:rFonts w:ascii="Cambria" w:eastAsia="Cambria" w:hAnsi="Cambria" w:cs="Cambr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3B2"/>
    <w:pPr>
      <w:ind w:left="720"/>
      <w:contextualSpacing/>
    </w:pPr>
  </w:style>
  <w:style w:type="table" w:styleId="TableGrid">
    <w:name w:val="Table Grid"/>
    <w:basedOn w:val="TableNormal"/>
    <w:uiPriority w:val="39"/>
    <w:rsid w:val="00EC13B2"/>
    <w:pPr>
      <w:spacing w:after="0" w:line="240" w:lineRule="auto"/>
    </w:pPr>
    <w:rPr>
      <w:rFonts w:ascii="Cambria" w:eastAsia="Cambria" w:hAnsi="Cambria" w:cs="Cambr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B03"/>
    <w:rPr>
      <w:color w:val="808080"/>
    </w:rPr>
  </w:style>
  <w:style w:type="paragraph" w:styleId="NormalWeb">
    <w:name w:val="Normal (Web)"/>
    <w:basedOn w:val="Normal"/>
    <w:uiPriority w:val="99"/>
    <w:unhideWhenUsed/>
    <w:rsid w:val="001760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83757">
      <w:bodyDiv w:val="1"/>
      <w:marLeft w:val="0"/>
      <w:marRight w:val="0"/>
      <w:marTop w:val="0"/>
      <w:marBottom w:val="0"/>
      <w:divBdr>
        <w:top w:val="none" w:sz="0" w:space="0" w:color="auto"/>
        <w:left w:val="none" w:sz="0" w:space="0" w:color="auto"/>
        <w:bottom w:val="none" w:sz="0" w:space="0" w:color="auto"/>
        <w:right w:val="none" w:sz="0" w:space="0" w:color="auto"/>
      </w:divBdr>
    </w:div>
    <w:div w:id="9480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81FF-E0B5-445D-8708-643FF7D6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Marisol</dc:creator>
  <cp:keywords/>
  <dc:description/>
  <cp:lastModifiedBy>Garza, Marisol</cp:lastModifiedBy>
  <cp:revision>2</cp:revision>
  <cp:lastPrinted>2024-08-06T13:15:00Z</cp:lastPrinted>
  <dcterms:created xsi:type="dcterms:W3CDTF">2024-08-06T13:43:00Z</dcterms:created>
  <dcterms:modified xsi:type="dcterms:W3CDTF">2024-08-06T13:43:00Z</dcterms:modified>
</cp:coreProperties>
</file>