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848A7" w14:textId="77777777" w:rsidR="00BD153B" w:rsidRDefault="00BD153B" w:rsidP="00BD153B">
      <w:pPr>
        <w:ind w:right="50"/>
        <w:jc w:val="center"/>
        <w:rPr>
          <w:rFonts w:ascii="Calibri" w:hAnsi="Calibri"/>
          <w:b/>
          <w:bCs/>
          <w:color w:val="404040"/>
          <w:sz w:val="50"/>
          <w:szCs w:val="50"/>
        </w:rPr>
      </w:pPr>
      <w:r>
        <w:rPr>
          <w:rFonts w:ascii="Calibri" w:hAnsi="Calibri"/>
          <w:b/>
          <w:bCs/>
          <w:color w:val="404040"/>
          <w:sz w:val="50"/>
          <w:szCs w:val="50"/>
        </w:rPr>
        <w:t xml:space="preserve">Richard A. Carranza named </w:t>
      </w:r>
    </w:p>
    <w:p w14:paraId="2B07EB49" w14:textId="77777777" w:rsidR="00BD153B" w:rsidRDefault="00BD153B" w:rsidP="00BD153B">
      <w:pPr>
        <w:ind w:right="50"/>
        <w:jc w:val="center"/>
      </w:pPr>
      <w:r>
        <w:rPr>
          <w:rFonts w:ascii="Calibri" w:hAnsi="Calibri"/>
          <w:b/>
          <w:bCs/>
          <w:color w:val="404040"/>
          <w:sz w:val="50"/>
          <w:szCs w:val="50"/>
        </w:rPr>
        <w:t>sole finalist for HISD superintendent</w:t>
      </w:r>
      <w:r>
        <w:t> </w:t>
      </w:r>
    </w:p>
    <w:p w14:paraId="69DA2755" w14:textId="77777777" w:rsidR="00BD153B" w:rsidRDefault="00BD153B" w:rsidP="00BD153B">
      <w:pPr>
        <w:ind w:right="50"/>
        <w:jc w:val="center"/>
      </w:pPr>
    </w:p>
    <w:p w14:paraId="7123E395" w14:textId="77777777" w:rsidR="00BD153B" w:rsidRDefault="00BD153B" w:rsidP="00BD153B">
      <w:pPr>
        <w:ind w:right="50"/>
        <w:jc w:val="center"/>
        <w:rPr>
          <w:rFonts w:ascii="Calibri" w:hAnsi="Calibri"/>
          <w:i/>
          <w:iCs/>
          <w:color w:val="404040"/>
          <w:sz w:val="28"/>
          <w:szCs w:val="28"/>
        </w:rPr>
      </w:pPr>
      <w:r>
        <w:rPr>
          <w:rFonts w:ascii="Calibri" w:hAnsi="Calibri"/>
          <w:i/>
          <w:iCs/>
          <w:color w:val="404040"/>
          <w:sz w:val="28"/>
          <w:szCs w:val="28"/>
        </w:rPr>
        <w:t xml:space="preserve">Veteran educator known for innovative work promoting bilingualism, </w:t>
      </w:r>
    </w:p>
    <w:p w14:paraId="08DEC710" w14:textId="77777777" w:rsidR="00BD153B" w:rsidRDefault="00BD153B" w:rsidP="00BD153B">
      <w:pPr>
        <w:ind w:right="50"/>
        <w:jc w:val="center"/>
        <w:rPr>
          <w:rFonts w:ascii="Calibri" w:hAnsi="Calibri"/>
          <w:i/>
          <w:iCs/>
          <w:color w:val="404040"/>
          <w:sz w:val="28"/>
          <w:szCs w:val="28"/>
        </w:rPr>
      </w:pPr>
      <w:r>
        <w:rPr>
          <w:rFonts w:ascii="Calibri" w:hAnsi="Calibri"/>
          <w:i/>
          <w:iCs/>
          <w:color w:val="404040"/>
          <w:sz w:val="28"/>
          <w:szCs w:val="28"/>
        </w:rPr>
        <w:t>global citizenship and addressing students’ social and emotional needs</w:t>
      </w:r>
    </w:p>
    <w:p w14:paraId="65877512" w14:textId="77777777" w:rsidR="00BD153B" w:rsidRDefault="00BD153B" w:rsidP="00BD153B">
      <w:pPr>
        <w:ind w:right="50"/>
        <w:jc w:val="center"/>
        <w:rPr>
          <w:rFonts w:ascii="Calibri" w:hAnsi="Calibri"/>
          <w:color w:val="404040"/>
          <w:sz w:val="28"/>
          <w:szCs w:val="28"/>
        </w:rPr>
      </w:pPr>
    </w:p>
    <w:p w14:paraId="18A31F97" w14:textId="77777777" w:rsidR="00BD153B" w:rsidRDefault="00BD153B" w:rsidP="00BD153B">
      <w:pPr>
        <w:jc w:val="both"/>
        <w:rPr>
          <w:rFonts w:ascii="Calibri" w:hAnsi="Calibri"/>
          <w:sz w:val="22"/>
          <w:szCs w:val="22"/>
        </w:rPr>
      </w:pPr>
      <w:r>
        <w:rPr>
          <w:rFonts w:ascii="Calibri" w:hAnsi="Calibri"/>
          <w:i/>
          <w:iCs/>
          <w:sz w:val="22"/>
          <w:szCs w:val="22"/>
        </w:rPr>
        <w:t>July 27, 2016</w:t>
      </w:r>
      <w:r>
        <w:rPr>
          <w:rFonts w:ascii="Calibri" w:hAnsi="Calibri"/>
          <w:sz w:val="22"/>
          <w:szCs w:val="22"/>
        </w:rPr>
        <w:t xml:space="preserve"> – The Houston ISD Board of Education on Thursday named Richard A. Carranza as the sole finalist for superintendent of the nation’s seventh-largest school district. The vote was unanimous.</w:t>
      </w:r>
    </w:p>
    <w:p w14:paraId="44FF947C" w14:textId="77777777" w:rsidR="00BD153B" w:rsidRDefault="00BD153B" w:rsidP="00BD153B">
      <w:pPr>
        <w:jc w:val="both"/>
        <w:rPr>
          <w:rFonts w:ascii="Calibri" w:hAnsi="Calibri"/>
          <w:sz w:val="22"/>
          <w:szCs w:val="22"/>
        </w:rPr>
      </w:pPr>
    </w:p>
    <w:p w14:paraId="1BF02E78" w14:textId="77777777" w:rsidR="00BD153B" w:rsidRDefault="00BD153B" w:rsidP="00BD153B">
      <w:pPr>
        <w:jc w:val="both"/>
        <w:rPr>
          <w:rFonts w:ascii="Calibri" w:hAnsi="Calibri"/>
          <w:sz w:val="22"/>
          <w:szCs w:val="22"/>
        </w:rPr>
      </w:pPr>
      <w:r>
        <w:rPr>
          <w:rFonts w:ascii="Calibri" w:hAnsi="Calibri"/>
          <w:sz w:val="22"/>
          <w:szCs w:val="22"/>
        </w:rPr>
        <w:t>By Texas law, the board now must wait 21 days before taking a final vote on whether to hire Carranza. Arrangements are being made for him to visit HISD next week.</w:t>
      </w:r>
    </w:p>
    <w:p w14:paraId="683367C4" w14:textId="77777777" w:rsidR="00BD153B" w:rsidRDefault="00BD153B" w:rsidP="00BD153B">
      <w:pPr>
        <w:jc w:val="both"/>
        <w:rPr>
          <w:rFonts w:ascii="Calibri" w:hAnsi="Calibri"/>
          <w:sz w:val="22"/>
          <w:szCs w:val="22"/>
        </w:rPr>
      </w:pPr>
    </w:p>
    <w:p w14:paraId="1720B08F" w14:textId="77777777" w:rsidR="00BD153B" w:rsidRDefault="00BD153B" w:rsidP="00BD153B">
      <w:pPr>
        <w:jc w:val="both"/>
        <w:rPr>
          <w:rFonts w:ascii="Calibri" w:hAnsi="Calibri"/>
          <w:sz w:val="22"/>
          <w:szCs w:val="22"/>
        </w:rPr>
      </w:pPr>
      <w:r>
        <w:rPr>
          <w:rFonts w:ascii="Calibri" w:hAnsi="Calibri"/>
          <w:sz w:val="22"/>
          <w:szCs w:val="22"/>
        </w:rPr>
        <w:t xml:space="preserve">Carranza is a life-long educator who served as a teacher, principal and in other leadership posts before rising to his most recent position as superintendent of the 53,000-student San Francisco Unified School District in California. Last year, </w:t>
      </w:r>
      <w:r>
        <w:rPr>
          <w:rFonts w:ascii="Calibri" w:hAnsi="Calibri"/>
          <w:i/>
          <w:iCs/>
          <w:sz w:val="22"/>
          <w:szCs w:val="22"/>
        </w:rPr>
        <w:t>Education Week</w:t>
      </w:r>
      <w:r>
        <w:rPr>
          <w:rFonts w:ascii="Calibri" w:hAnsi="Calibri"/>
          <w:sz w:val="22"/>
          <w:szCs w:val="22"/>
        </w:rPr>
        <w:t xml:space="preserve"> profiled Carranza as a national 2015 </w:t>
      </w:r>
      <w:hyperlink r:id="rId6" w:history="1">
        <w:r>
          <w:rPr>
            <w:rStyle w:val="Hyperlink"/>
            <w:rFonts w:ascii="Calibri" w:hAnsi="Calibri"/>
            <w:sz w:val="22"/>
            <w:szCs w:val="22"/>
          </w:rPr>
          <w:t>Leader to Learn From</w:t>
        </w:r>
      </w:hyperlink>
      <w:r>
        <w:rPr>
          <w:rFonts w:ascii="Calibri" w:hAnsi="Calibri"/>
          <w:sz w:val="22"/>
          <w:szCs w:val="22"/>
        </w:rPr>
        <w:t>. Fluent in English and Spanish, Carranza has led one of California’s most diverse, high-achieving public school systems since 2012.</w:t>
      </w:r>
    </w:p>
    <w:p w14:paraId="5C221612" w14:textId="77777777" w:rsidR="00BD153B" w:rsidRDefault="00BD153B" w:rsidP="00BD153B">
      <w:pPr>
        <w:jc w:val="both"/>
        <w:rPr>
          <w:rFonts w:ascii="Calibri" w:hAnsi="Calibri"/>
          <w:sz w:val="22"/>
          <w:szCs w:val="22"/>
        </w:rPr>
      </w:pPr>
    </w:p>
    <w:p w14:paraId="22B58C41" w14:textId="77777777" w:rsidR="00BD153B" w:rsidRDefault="00BD153B" w:rsidP="00BD153B">
      <w:pPr>
        <w:jc w:val="both"/>
        <w:rPr>
          <w:rFonts w:ascii="Calibri" w:hAnsi="Calibri"/>
          <w:sz w:val="22"/>
          <w:szCs w:val="22"/>
        </w:rPr>
      </w:pPr>
      <w:r>
        <w:rPr>
          <w:rFonts w:ascii="Calibri" w:hAnsi="Calibri"/>
          <w:sz w:val="22"/>
          <w:szCs w:val="22"/>
        </w:rPr>
        <w:t xml:space="preserve">“The Houston Independent School District has earned a national reputation for innovation and academic achievement among all student groups,” Carranza said. “I am honored that the Board of Education would consider me for the superintendent position. There are many challenges facing Houston’s students, and I look forward to working with the community to build on Houston ISD’s strengths.” </w:t>
      </w:r>
    </w:p>
    <w:p w14:paraId="29D259AE" w14:textId="77777777" w:rsidR="00BD153B" w:rsidRDefault="00BD153B" w:rsidP="00BD153B">
      <w:pPr>
        <w:jc w:val="both"/>
        <w:rPr>
          <w:rFonts w:ascii="Calibri" w:hAnsi="Calibri"/>
          <w:sz w:val="22"/>
          <w:szCs w:val="22"/>
        </w:rPr>
      </w:pPr>
    </w:p>
    <w:p w14:paraId="05C7274E" w14:textId="77777777" w:rsidR="00BD153B" w:rsidRDefault="00BD153B" w:rsidP="00BD153B">
      <w:pPr>
        <w:jc w:val="both"/>
        <w:rPr>
          <w:rFonts w:ascii="Calibri" w:hAnsi="Calibri"/>
          <w:sz w:val="22"/>
          <w:szCs w:val="22"/>
        </w:rPr>
      </w:pPr>
      <w:r>
        <w:rPr>
          <w:rFonts w:ascii="Calibri" w:hAnsi="Calibri"/>
          <w:sz w:val="22"/>
          <w:szCs w:val="22"/>
        </w:rPr>
        <w:t>HISD Board President Manuel Rodríguez Jr. said Carranza embodies many of the key qualities that members of the HISD community said they value in a leader. Before interviewing candidates, the board worked with an outside search firm to develop a</w:t>
      </w:r>
      <w:r>
        <w:rPr>
          <w:rStyle w:val="apple-converted-space"/>
          <w:rFonts w:ascii="Calibri" w:hAnsi="Calibri"/>
          <w:sz w:val="22"/>
          <w:szCs w:val="22"/>
        </w:rPr>
        <w:t> </w:t>
      </w:r>
      <w:hyperlink r:id="rId7" w:history="1">
        <w:r>
          <w:rPr>
            <w:rStyle w:val="Strong"/>
            <w:rFonts w:ascii="Calibri" w:hAnsi="Calibri"/>
            <w:color w:val="0070C0"/>
            <w:sz w:val="22"/>
            <w:szCs w:val="22"/>
          </w:rPr>
          <w:t>Leadership Profile Report</w:t>
        </w:r>
      </w:hyperlink>
      <w:r>
        <w:rPr>
          <w:rFonts w:ascii="Calibri" w:hAnsi="Calibri"/>
          <w:sz w:val="22"/>
          <w:szCs w:val="22"/>
        </w:rPr>
        <w:t>, which was created by gathering</w:t>
      </w:r>
      <w:r>
        <w:rPr>
          <w:rStyle w:val="apple-converted-space"/>
          <w:rFonts w:ascii="Calibri" w:hAnsi="Calibri"/>
          <w:sz w:val="22"/>
          <w:szCs w:val="22"/>
        </w:rPr>
        <w:t> </w:t>
      </w:r>
      <w:hyperlink r:id="rId8" w:history="1">
        <w:r>
          <w:rPr>
            <w:rStyle w:val="Strong"/>
            <w:rFonts w:ascii="Calibri" w:hAnsi="Calibri"/>
            <w:color w:val="0070C0"/>
            <w:sz w:val="22"/>
            <w:szCs w:val="22"/>
          </w:rPr>
          <w:t>community input</w:t>
        </w:r>
      </w:hyperlink>
      <w:r>
        <w:rPr>
          <w:rStyle w:val="apple-converted-space"/>
          <w:rFonts w:ascii="Calibri" w:hAnsi="Calibri"/>
          <w:sz w:val="22"/>
          <w:szCs w:val="22"/>
        </w:rPr>
        <w:t> </w:t>
      </w:r>
      <w:r>
        <w:rPr>
          <w:rFonts w:ascii="Calibri" w:hAnsi="Calibri"/>
          <w:sz w:val="22"/>
          <w:szCs w:val="22"/>
        </w:rPr>
        <w:t>from more than 3,200 individuals. The firm – Hazard, Young, Attea and Associates – also created a report outlining the</w:t>
      </w:r>
      <w:r>
        <w:rPr>
          <w:rStyle w:val="apple-converted-space"/>
          <w:rFonts w:ascii="Calibri" w:hAnsi="Calibri"/>
          <w:sz w:val="22"/>
          <w:szCs w:val="22"/>
        </w:rPr>
        <w:t> </w:t>
      </w:r>
      <w:hyperlink r:id="rId9" w:history="1">
        <w:r>
          <w:rPr>
            <w:rStyle w:val="Strong"/>
            <w:rFonts w:ascii="Calibri" w:hAnsi="Calibri"/>
            <w:color w:val="0070C0"/>
            <w:sz w:val="22"/>
            <w:szCs w:val="22"/>
          </w:rPr>
          <w:t>desired characteristics</w:t>
        </w:r>
      </w:hyperlink>
      <w:r>
        <w:rPr>
          <w:rStyle w:val="apple-converted-space"/>
          <w:rFonts w:ascii="Calibri" w:hAnsi="Calibri"/>
          <w:sz w:val="22"/>
          <w:szCs w:val="22"/>
        </w:rPr>
        <w:t> </w:t>
      </w:r>
      <w:r>
        <w:rPr>
          <w:rFonts w:ascii="Calibri" w:hAnsi="Calibri"/>
          <w:sz w:val="22"/>
          <w:szCs w:val="22"/>
        </w:rPr>
        <w:t>sought in a candidate, based on the input it gathered.</w:t>
      </w:r>
    </w:p>
    <w:p w14:paraId="443B8C90" w14:textId="77777777" w:rsidR="00BD153B" w:rsidRDefault="00BD153B" w:rsidP="00BD153B">
      <w:pPr>
        <w:jc w:val="both"/>
        <w:rPr>
          <w:rFonts w:ascii="Calibri" w:hAnsi="Calibri"/>
          <w:sz w:val="22"/>
          <w:szCs w:val="22"/>
        </w:rPr>
      </w:pPr>
    </w:p>
    <w:p w14:paraId="3B8C571D" w14:textId="77777777" w:rsidR="00BD153B" w:rsidRDefault="00BD153B" w:rsidP="00BD153B">
      <w:pPr>
        <w:jc w:val="both"/>
        <w:rPr>
          <w:rFonts w:ascii="Calibri" w:hAnsi="Calibri"/>
          <w:sz w:val="22"/>
          <w:szCs w:val="22"/>
        </w:rPr>
      </w:pPr>
      <w:r>
        <w:rPr>
          <w:rFonts w:ascii="Calibri" w:hAnsi="Calibri"/>
          <w:sz w:val="22"/>
          <w:szCs w:val="22"/>
        </w:rPr>
        <w:t>“Mr. Carranza is a proven leader. He has a strong record of building a collaborative, positive, climate of trust and respect among all stakeholders,” Rodríguez said. “He understands the teaching and learning process and the value of creating a culture of high expectations. The Board of Education believes Mr. Carranza is the right leader at the right time for Houston’s children.”</w:t>
      </w:r>
    </w:p>
    <w:p w14:paraId="11F6D578" w14:textId="77777777" w:rsidR="00BD153B" w:rsidRDefault="00BD153B" w:rsidP="00BD153B">
      <w:pPr>
        <w:jc w:val="both"/>
        <w:rPr>
          <w:rFonts w:ascii="Calibri" w:hAnsi="Calibri"/>
          <w:sz w:val="22"/>
          <w:szCs w:val="22"/>
        </w:rPr>
      </w:pPr>
      <w:bookmarkStart w:id="0" w:name="_GoBack"/>
      <w:bookmarkEnd w:id="0"/>
    </w:p>
    <w:p w14:paraId="45681F94" w14:textId="77777777" w:rsidR="00BD153B" w:rsidRDefault="00BD153B" w:rsidP="00BD153B">
      <w:pPr>
        <w:jc w:val="both"/>
        <w:rPr>
          <w:rFonts w:ascii="Calibri" w:hAnsi="Calibri"/>
          <w:sz w:val="22"/>
          <w:szCs w:val="22"/>
        </w:rPr>
      </w:pPr>
      <w:r>
        <w:rPr>
          <w:rFonts w:ascii="Calibri" w:hAnsi="Calibri"/>
          <w:sz w:val="22"/>
          <w:szCs w:val="22"/>
        </w:rPr>
        <w:lastRenderedPageBreak/>
        <w:t xml:space="preserve">Last year, Carranza told </w:t>
      </w:r>
      <w:r>
        <w:rPr>
          <w:rFonts w:ascii="Calibri" w:hAnsi="Calibri"/>
          <w:i/>
          <w:iCs/>
          <w:sz w:val="22"/>
          <w:szCs w:val="22"/>
        </w:rPr>
        <w:t xml:space="preserve">Education Week </w:t>
      </w:r>
      <w:r>
        <w:rPr>
          <w:rFonts w:ascii="Calibri" w:hAnsi="Calibri"/>
          <w:sz w:val="22"/>
          <w:szCs w:val="22"/>
        </w:rPr>
        <w:t>that public schools must adjust to meet the needs of 21</w:t>
      </w:r>
      <w:r>
        <w:rPr>
          <w:rFonts w:ascii="Calibri" w:hAnsi="Calibri"/>
          <w:sz w:val="22"/>
          <w:szCs w:val="22"/>
          <w:vertAlign w:val="superscript"/>
        </w:rPr>
        <w:t>st</w:t>
      </w:r>
      <w:r>
        <w:rPr>
          <w:rFonts w:ascii="Calibri" w:hAnsi="Calibri"/>
          <w:sz w:val="22"/>
          <w:szCs w:val="22"/>
        </w:rPr>
        <w:t xml:space="preserve"> Century students.</w:t>
      </w:r>
    </w:p>
    <w:p w14:paraId="46905971" w14:textId="77777777" w:rsidR="00BD153B" w:rsidRDefault="00BD153B" w:rsidP="00BD153B">
      <w:pPr>
        <w:jc w:val="both"/>
        <w:rPr>
          <w:rFonts w:ascii="Calibri" w:hAnsi="Calibri"/>
          <w:color w:val="000000"/>
          <w:sz w:val="22"/>
          <w:szCs w:val="22"/>
        </w:rPr>
      </w:pPr>
    </w:p>
    <w:p w14:paraId="2AC41460" w14:textId="77777777" w:rsidR="00BD153B" w:rsidRDefault="00BD153B" w:rsidP="00BD153B">
      <w:pPr>
        <w:jc w:val="both"/>
        <w:rPr>
          <w:rFonts w:ascii="Calibri" w:hAnsi="Calibri"/>
          <w:sz w:val="22"/>
          <w:szCs w:val="22"/>
        </w:rPr>
      </w:pPr>
      <w:r>
        <w:rPr>
          <w:rFonts w:ascii="Calibri" w:hAnsi="Calibri"/>
          <w:color w:val="000000"/>
          <w:sz w:val="22"/>
          <w:szCs w:val="22"/>
        </w:rPr>
        <w:t>“We take the approach that everybody deserves an excellent education,” he said. “It’s not the student who’s at fault [regarding] whether they’re learning or not. It’s really the system being able to meet the needs of the students.”</w:t>
      </w:r>
      <w:r>
        <w:rPr>
          <w:rFonts w:ascii="Calibri" w:hAnsi="Calibri"/>
          <w:sz w:val="22"/>
          <w:szCs w:val="22"/>
        </w:rPr>
        <w:t xml:space="preserve"> </w:t>
      </w:r>
    </w:p>
    <w:p w14:paraId="3F4E75ED" w14:textId="77777777" w:rsidR="00BD153B" w:rsidRDefault="00BD153B" w:rsidP="00BD153B">
      <w:pPr>
        <w:jc w:val="both"/>
        <w:rPr>
          <w:rFonts w:ascii="Calibri" w:hAnsi="Calibri"/>
          <w:sz w:val="22"/>
          <w:szCs w:val="22"/>
        </w:rPr>
      </w:pPr>
    </w:p>
    <w:p w14:paraId="400ED0C7" w14:textId="77777777" w:rsidR="00BD153B" w:rsidRDefault="00BD153B" w:rsidP="00BD153B">
      <w:pPr>
        <w:jc w:val="both"/>
        <w:rPr>
          <w:rFonts w:ascii="Calibri" w:hAnsi="Calibri"/>
          <w:sz w:val="22"/>
          <w:szCs w:val="22"/>
        </w:rPr>
      </w:pPr>
      <w:r>
        <w:rPr>
          <w:rFonts w:ascii="Calibri" w:hAnsi="Calibri"/>
          <w:sz w:val="22"/>
          <w:szCs w:val="22"/>
        </w:rPr>
        <w:t>In San Francisco, Carranza has championed many equity-focused strategies for driving student academic achievement that have also been embraced in Houston.</w:t>
      </w:r>
    </w:p>
    <w:p w14:paraId="136C274E" w14:textId="77777777" w:rsidR="00BD153B" w:rsidRDefault="00BD153B" w:rsidP="00BD153B">
      <w:pPr>
        <w:jc w:val="both"/>
        <w:rPr>
          <w:rFonts w:ascii="Calibri" w:hAnsi="Calibri"/>
          <w:sz w:val="22"/>
          <w:szCs w:val="22"/>
        </w:rPr>
      </w:pPr>
    </w:p>
    <w:p w14:paraId="372C99FA" w14:textId="77777777" w:rsidR="00BD153B" w:rsidRDefault="00BD153B" w:rsidP="00BD153B">
      <w:pPr>
        <w:jc w:val="both"/>
        <w:rPr>
          <w:rFonts w:ascii="Calibri" w:hAnsi="Calibri"/>
          <w:sz w:val="22"/>
          <w:szCs w:val="22"/>
        </w:rPr>
      </w:pPr>
      <w:r>
        <w:rPr>
          <w:rFonts w:ascii="Calibri" w:hAnsi="Calibri"/>
          <w:sz w:val="22"/>
          <w:szCs w:val="22"/>
        </w:rPr>
        <w:t xml:space="preserve">For instance, San Francisco USD has embraced the goal of graduating students who are globally aware, culturally competent and multilingual. These goals are in line with HISD’s </w:t>
      </w:r>
      <w:hyperlink r:id="rId10" w:history="1">
        <w:r>
          <w:rPr>
            <w:rStyle w:val="Hyperlink"/>
            <w:rFonts w:ascii="Calibri" w:hAnsi="Calibri"/>
            <w:sz w:val="22"/>
            <w:szCs w:val="22"/>
          </w:rPr>
          <w:t>Global Graduate</w:t>
        </w:r>
      </w:hyperlink>
      <w:r>
        <w:rPr>
          <w:rFonts w:ascii="Calibri" w:hAnsi="Calibri"/>
          <w:sz w:val="22"/>
          <w:szCs w:val="22"/>
        </w:rPr>
        <w:t xml:space="preserve"> profile and the district’s decision to establish 62 </w:t>
      </w:r>
      <w:hyperlink r:id="rId11" w:history="1">
        <w:r>
          <w:rPr>
            <w:rStyle w:val="Hyperlink"/>
            <w:rFonts w:ascii="Calibri" w:hAnsi="Calibri"/>
            <w:sz w:val="22"/>
            <w:szCs w:val="22"/>
          </w:rPr>
          <w:t>dual language schools</w:t>
        </w:r>
      </w:hyperlink>
      <w:r>
        <w:rPr>
          <w:rFonts w:ascii="Calibri" w:hAnsi="Calibri"/>
          <w:sz w:val="22"/>
          <w:szCs w:val="22"/>
        </w:rPr>
        <w:t>.</w:t>
      </w:r>
    </w:p>
    <w:p w14:paraId="451BDFF7" w14:textId="77777777" w:rsidR="00BD153B" w:rsidRDefault="00BD153B" w:rsidP="00BD153B">
      <w:pPr>
        <w:jc w:val="both"/>
        <w:rPr>
          <w:rFonts w:ascii="Calibri" w:hAnsi="Calibri"/>
          <w:sz w:val="22"/>
          <w:szCs w:val="22"/>
        </w:rPr>
      </w:pPr>
    </w:p>
    <w:p w14:paraId="596BDFE5" w14:textId="77777777" w:rsidR="00BD153B" w:rsidRDefault="00BD153B" w:rsidP="00BD153B">
      <w:pPr>
        <w:jc w:val="both"/>
        <w:rPr>
          <w:rFonts w:ascii="Calibri" w:hAnsi="Calibri"/>
          <w:sz w:val="22"/>
          <w:szCs w:val="22"/>
        </w:rPr>
      </w:pPr>
      <w:r>
        <w:rPr>
          <w:rFonts w:ascii="Calibri" w:hAnsi="Calibri"/>
          <w:sz w:val="22"/>
          <w:szCs w:val="22"/>
        </w:rPr>
        <w:t>Under Carranza’s leadership, San Francisco USD has worked to reduce student disciplinary suspensions while emphasizing practices that help students remain in their classrooms. Houston ISD is on a similar path. Beginning this school year, schools will no longer suspend students before the third grade, unless required to do so by law. Instead, teachers and campus leaders have spent much of the summer learning strategies for addressing students’ social and emotional needs.</w:t>
      </w:r>
    </w:p>
    <w:p w14:paraId="1A7933E1" w14:textId="77777777" w:rsidR="00BD153B" w:rsidRDefault="00BD153B" w:rsidP="00BD153B">
      <w:pPr>
        <w:jc w:val="both"/>
        <w:rPr>
          <w:rFonts w:ascii="Calibri" w:hAnsi="Calibri"/>
          <w:sz w:val="22"/>
          <w:szCs w:val="22"/>
        </w:rPr>
      </w:pPr>
    </w:p>
    <w:p w14:paraId="36C7F07E" w14:textId="77777777" w:rsidR="00BD153B" w:rsidRDefault="00BD153B" w:rsidP="00BD153B">
      <w:pPr>
        <w:jc w:val="both"/>
        <w:rPr>
          <w:rFonts w:ascii="Calibri" w:hAnsi="Calibri"/>
          <w:sz w:val="22"/>
          <w:szCs w:val="22"/>
        </w:rPr>
      </w:pPr>
      <w:r>
        <w:rPr>
          <w:rFonts w:ascii="Calibri" w:hAnsi="Calibri"/>
          <w:sz w:val="22"/>
          <w:szCs w:val="22"/>
        </w:rPr>
        <w:t xml:space="preserve">According to his </w:t>
      </w:r>
      <w:hyperlink r:id="rId12" w:history="1">
        <w:r>
          <w:rPr>
            <w:rStyle w:val="Hyperlink"/>
            <w:rFonts w:ascii="Calibri" w:hAnsi="Calibri"/>
            <w:sz w:val="22"/>
            <w:szCs w:val="22"/>
          </w:rPr>
          <w:t>official biography</w:t>
        </w:r>
      </w:hyperlink>
      <w:r>
        <w:rPr>
          <w:rFonts w:ascii="Calibri" w:hAnsi="Calibri"/>
          <w:sz w:val="22"/>
          <w:szCs w:val="22"/>
        </w:rPr>
        <w:t>, Carranza was San Francisco USD’s Deputy Superintendent of instruction, Innovation and Social Justice for three years before being named superintendent. Before moving to San Francisco, Carranza served as Northwest Region Superintendent for the Clark County School District in Las Vegas, where he oversaw 66 schools with more than 66,000 students. He was a high school principal in Tucson, Ariz. and in Las Vegas. Carranza also has worked as an assistant principal and a teacher of bilingual social studies and music.</w:t>
      </w:r>
    </w:p>
    <w:p w14:paraId="2F61DCA1" w14:textId="77777777" w:rsidR="00BD153B" w:rsidRDefault="00BD153B" w:rsidP="00BD153B">
      <w:pPr>
        <w:jc w:val="both"/>
        <w:rPr>
          <w:rFonts w:ascii="Calibri" w:hAnsi="Calibri"/>
          <w:sz w:val="22"/>
          <w:szCs w:val="22"/>
        </w:rPr>
      </w:pPr>
    </w:p>
    <w:p w14:paraId="5859D192" w14:textId="77777777" w:rsidR="00BD153B" w:rsidRDefault="00BD153B" w:rsidP="00BD153B">
      <w:pPr>
        <w:jc w:val="both"/>
        <w:rPr>
          <w:rFonts w:ascii="Calibri" w:hAnsi="Calibri"/>
          <w:sz w:val="22"/>
          <w:szCs w:val="22"/>
        </w:rPr>
      </w:pPr>
      <w:r>
        <w:rPr>
          <w:rFonts w:ascii="Calibri" w:hAnsi="Calibri"/>
          <w:sz w:val="22"/>
          <w:szCs w:val="22"/>
        </w:rPr>
        <w:t>Carranza earned a Bachelor of Arts in Secondary Education from the University of Arizona and a master of education degree with distinction in Educational Leadership from Northern Arizona University. He has completed his doctoral coursework through Northern Arizona University and is currently pursuing a doctorate of education through Nova Southeastern University in Educational Leadership.</w:t>
      </w:r>
    </w:p>
    <w:p w14:paraId="08C9BA04" w14:textId="77777777" w:rsidR="00BD153B" w:rsidRDefault="00BD153B" w:rsidP="00BD153B">
      <w:pPr>
        <w:jc w:val="both"/>
        <w:rPr>
          <w:rFonts w:ascii="Calibri" w:hAnsi="Calibri"/>
          <w:sz w:val="22"/>
          <w:szCs w:val="22"/>
        </w:rPr>
      </w:pPr>
    </w:p>
    <w:p w14:paraId="3DF1D51D" w14:textId="77777777" w:rsidR="00BD153B" w:rsidRDefault="00BD153B" w:rsidP="00BD153B">
      <w:pPr>
        <w:jc w:val="both"/>
        <w:rPr>
          <w:rFonts w:ascii="Calibri" w:hAnsi="Calibri"/>
          <w:sz w:val="22"/>
          <w:szCs w:val="22"/>
        </w:rPr>
      </w:pPr>
      <w:r>
        <w:rPr>
          <w:rFonts w:ascii="Calibri" w:hAnsi="Calibri"/>
          <w:sz w:val="22"/>
          <w:szCs w:val="22"/>
        </w:rPr>
        <w:t>Carranza is a highly regarded figure on the national education scene. He chairs the Board of Directors for the Council of the Great City Schools, serving as a national spokesperson on significant issues facing urban school districts.</w:t>
      </w:r>
    </w:p>
    <w:p w14:paraId="01899314" w14:textId="77777777" w:rsidR="00BD153B" w:rsidRDefault="00BD153B" w:rsidP="00BD153B">
      <w:pPr>
        <w:jc w:val="both"/>
        <w:rPr>
          <w:rFonts w:ascii="Calibri" w:hAnsi="Calibri"/>
          <w:sz w:val="22"/>
          <w:szCs w:val="22"/>
        </w:rPr>
      </w:pPr>
    </w:p>
    <w:p w14:paraId="15DC1C11" w14:textId="77777777" w:rsidR="00BD153B" w:rsidRDefault="00BD153B" w:rsidP="00BD153B">
      <w:pPr>
        <w:jc w:val="both"/>
        <w:rPr>
          <w:rFonts w:ascii="Calibri" w:hAnsi="Calibri"/>
          <w:sz w:val="22"/>
          <w:szCs w:val="22"/>
        </w:rPr>
      </w:pPr>
      <w:r>
        <w:rPr>
          <w:rFonts w:ascii="Calibri" w:hAnsi="Calibri"/>
          <w:sz w:val="22"/>
          <w:szCs w:val="22"/>
        </w:rPr>
        <w:t xml:space="preserve">He also serves on the Association of Latinos and Administrators Board of Directors, National Commission on Teaching and America’s Future, American Association of School Administrators Executive Committee, San </w:t>
      </w:r>
      <w:r>
        <w:rPr>
          <w:rFonts w:ascii="Calibri" w:hAnsi="Calibri"/>
          <w:sz w:val="22"/>
          <w:szCs w:val="22"/>
        </w:rPr>
        <w:lastRenderedPageBreak/>
        <w:t xml:space="preserve">Francisco Symphony Board of Governors, Fine Arts Museum of San Francisco Board of Trustees, and the K to College Advisory Board. </w:t>
      </w:r>
    </w:p>
    <w:p w14:paraId="2DBD045E" w14:textId="2C1D6831" w:rsidR="00FB21E5" w:rsidRPr="00BD153B" w:rsidRDefault="00FB21E5" w:rsidP="00BD153B"/>
    <w:sectPr w:rsidR="00FB21E5" w:rsidRPr="00BD153B" w:rsidSect="0007531F">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506B9" w14:textId="77777777" w:rsidR="00AB0A40" w:rsidRDefault="00AB0A40" w:rsidP="00F405CD">
      <w:r>
        <w:separator/>
      </w:r>
    </w:p>
  </w:endnote>
  <w:endnote w:type="continuationSeparator" w:id="0">
    <w:p w14:paraId="21E56C4A" w14:textId="77777777" w:rsidR="00AB0A40" w:rsidRDefault="00AB0A40"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arnhamText Regula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A2D8" w14:textId="77777777" w:rsidR="00C86C56" w:rsidRDefault="00C86C56">
    <w:pPr>
      <w:pStyle w:val="Footer"/>
      <w:rPr>
        <w:b/>
        <w:noProof/>
      </w:rPr>
    </w:pPr>
  </w:p>
  <w:p w14:paraId="438FF28A" w14:textId="77777777" w:rsidR="00C86C56" w:rsidRDefault="00C86C56">
    <w:pPr>
      <w:pStyle w:val="Footer"/>
      <w:rPr>
        <w:b/>
        <w:noProof/>
      </w:rPr>
    </w:pPr>
  </w:p>
  <w:p w14:paraId="04586936" w14:textId="77777777" w:rsidR="00C86C56" w:rsidRDefault="00C86C56">
    <w:pPr>
      <w:pStyle w:val="Footer"/>
      <w:rPr>
        <w:b/>
        <w:noProof/>
      </w:rPr>
    </w:pPr>
  </w:p>
  <w:p w14:paraId="4EC8DE42" w14:textId="77777777" w:rsidR="00C86C56" w:rsidRDefault="00C86C56">
    <w:pPr>
      <w:pStyle w:val="Footer"/>
      <w:rPr>
        <w:b/>
        <w:noProof/>
      </w:rPr>
    </w:pPr>
  </w:p>
  <w:p w14:paraId="0B03792C" w14:textId="77777777" w:rsidR="00C86C56" w:rsidRDefault="00C86C56">
    <w:pPr>
      <w:pStyle w:val="Footer"/>
      <w:rPr>
        <w:b/>
        <w:noProof/>
      </w:rPr>
    </w:pPr>
  </w:p>
  <w:p w14:paraId="1F4C55BE" w14:textId="77777777" w:rsidR="00C86C56" w:rsidRDefault="00C86C56">
    <w:pPr>
      <w:pStyle w:val="Footer"/>
      <w:rPr>
        <w:b/>
        <w:noProof/>
      </w:rPr>
    </w:pPr>
  </w:p>
  <w:p w14:paraId="4E821BCF" w14:textId="77777777" w:rsidR="001075F6" w:rsidRDefault="001075F6">
    <w:pPr>
      <w:pStyle w:val="Footer"/>
    </w:pPr>
    <w:r w:rsidRPr="00C7160A">
      <w:rPr>
        <w:b/>
        <w:noProof/>
      </w:rPr>
      <w:drawing>
        <wp:anchor distT="0" distB="0" distL="114300" distR="114300" simplePos="0" relativeHeight="251659264" behindDoc="0" locked="0" layoutInCell="1" allowOverlap="1" wp14:anchorId="3EF85FA3" wp14:editId="5979B752">
          <wp:simplePos x="0" y="0"/>
          <wp:positionH relativeFrom="margin">
            <wp:posOffset>-705485</wp:posOffset>
          </wp:positionH>
          <wp:positionV relativeFrom="margin">
            <wp:posOffset>6830060</wp:posOffset>
          </wp:positionV>
          <wp:extent cx="7816850" cy="1837690"/>
          <wp:effectExtent l="0" t="0" r="0" b="0"/>
          <wp:wrapSquare wrapText="bothSides"/>
          <wp:docPr id="3" name="Picture 3"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68F10" w14:textId="77777777" w:rsidR="00AB0A40" w:rsidRDefault="00AB0A40" w:rsidP="00F405CD">
      <w:r>
        <w:separator/>
      </w:r>
    </w:p>
  </w:footnote>
  <w:footnote w:type="continuationSeparator" w:id="0">
    <w:p w14:paraId="1D8348CF" w14:textId="77777777" w:rsidR="00AB0A40" w:rsidRDefault="00AB0A40" w:rsidP="00F4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F159" w14:textId="77777777" w:rsidR="00C86C56" w:rsidRDefault="00C86C56">
    <w:pPr>
      <w:pStyle w:val="Header"/>
    </w:pPr>
  </w:p>
  <w:p w14:paraId="7C80A68A" w14:textId="77777777" w:rsidR="00C86C56" w:rsidRDefault="00C86C56">
    <w:pPr>
      <w:pStyle w:val="Header"/>
    </w:pPr>
  </w:p>
  <w:p w14:paraId="6E81F9B6" w14:textId="77777777" w:rsidR="00C86C56" w:rsidRDefault="00C86C56">
    <w:pPr>
      <w:pStyle w:val="Header"/>
    </w:pPr>
  </w:p>
  <w:p w14:paraId="0B55A572" w14:textId="77777777" w:rsidR="00C86C56" w:rsidRDefault="00C86C56">
    <w:pPr>
      <w:pStyle w:val="Header"/>
    </w:pPr>
  </w:p>
  <w:p w14:paraId="6FB8B04C" w14:textId="77777777" w:rsidR="00C86C56" w:rsidRDefault="00C86C56">
    <w:pPr>
      <w:pStyle w:val="Header"/>
    </w:pPr>
  </w:p>
  <w:p w14:paraId="1B50420E" w14:textId="77777777" w:rsidR="001075F6" w:rsidRDefault="001075F6">
    <w:pPr>
      <w:pStyle w:val="Header"/>
    </w:pPr>
    <w:r w:rsidRPr="0029668A">
      <w:rPr>
        <w:rFonts w:asciiTheme="minorHAnsi" w:eastAsia="Times New Roman" w:hAnsiTheme="minorHAnsi"/>
        <w:noProof/>
        <w:color w:val="000000" w:themeColor="text1"/>
        <w:sz w:val="22"/>
        <w:szCs w:val="22"/>
      </w:rPr>
      <w:drawing>
        <wp:anchor distT="0" distB="0" distL="114300" distR="114300" simplePos="0" relativeHeight="251661312" behindDoc="1" locked="0" layoutInCell="1" allowOverlap="1" wp14:anchorId="0FB355D5" wp14:editId="6DF083AC">
          <wp:simplePos x="0" y="0"/>
          <wp:positionH relativeFrom="page">
            <wp:posOffset>-9525</wp:posOffset>
          </wp:positionH>
          <wp:positionV relativeFrom="page">
            <wp:posOffset>-114300</wp:posOffset>
          </wp:positionV>
          <wp:extent cx="7772400" cy="1828800"/>
          <wp:effectExtent l="0" t="0" r="0" b="0"/>
          <wp:wrapNone/>
          <wp:docPr id="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srcRect/>
                  <a:stretch>
                    <a:fillRect/>
                  </a:stretch>
                </pic:blipFill>
                <pic:spPr bwMode="auto">
                  <a:xfrm>
                    <a:off x="0" y="0"/>
                    <a:ext cx="7772400" cy="182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413D2"/>
    <w:rsid w:val="00047E87"/>
    <w:rsid w:val="000533B0"/>
    <w:rsid w:val="000533B2"/>
    <w:rsid w:val="000553ED"/>
    <w:rsid w:val="000710AF"/>
    <w:rsid w:val="0007531F"/>
    <w:rsid w:val="000800BD"/>
    <w:rsid w:val="00082869"/>
    <w:rsid w:val="00090298"/>
    <w:rsid w:val="000B2F6A"/>
    <w:rsid w:val="000B3E1E"/>
    <w:rsid w:val="000E5814"/>
    <w:rsid w:val="000F4400"/>
    <w:rsid w:val="001075F6"/>
    <w:rsid w:val="00110C45"/>
    <w:rsid w:val="00111E4A"/>
    <w:rsid w:val="00117240"/>
    <w:rsid w:val="00117EF9"/>
    <w:rsid w:val="00135F48"/>
    <w:rsid w:val="00143BB6"/>
    <w:rsid w:val="001574EA"/>
    <w:rsid w:val="00166A85"/>
    <w:rsid w:val="001715C8"/>
    <w:rsid w:val="00191BE1"/>
    <w:rsid w:val="001A6558"/>
    <w:rsid w:val="001B69FE"/>
    <w:rsid w:val="001C0B8A"/>
    <w:rsid w:val="001C180E"/>
    <w:rsid w:val="001F0D1C"/>
    <w:rsid w:val="00205E77"/>
    <w:rsid w:val="00216FEB"/>
    <w:rsid w:val="002205D1"/>
    <w:rsid w:val="00221732"/>
    <w:rsid w:val="00234361"/>
    <w:rsid w:val="00234585"/>
    <w:rsid w:val="00244BE4"/>
    <w:rsid w:val="002523B1"/>
    <w:rsid w:val="00256309"/>
    <w:rsid w:val="00261984"/>
    <w:rsid w:val="0028167F"/>
    <w:rsid w:val="0029668A"/>
    <w:rsid w:val="002A1F01"/>
    <w:rsid w:val="002A2B85"/>
    <w:rsid w:val="002C59D2"/>
    <w:rsid w:val="002C7426"/>
    <w:rsid w:val="002D474B"/>
    <w:rsid w:val="002F4235"/>
    <w:rsid w:val="00301351"/>
    <w:rsid w:val="003028E9"/>
    <w:rsid w:val="00302DA3"/>
    <w:rsid w:val="00311C42"/>
    <w:rsid w:val="0031211C"/>
    <w:rsid w:val="00325406"/>
    <w:rsid w:val="0034788B"/>
    <w:rsid w:val="00350154"/>
    <w:rsid w:val="00350226"/>
    <w:rsid w:val="003565B1"/>
    <w:rsid w:val="003625CC"/>
    <w:rsid w:val="00362B4D"/>
    <w:rsid w:val="00363296"/>
    <w:rsid w:val="003638DD"/>
    <w:rsid w:val="00376C2D"/>
    <w:rsid w:val="00381699"/>
    <w:rsid w:val="00392D9D"/>
    <w:rsid w:val="003A48AC"/>
    <w:rsid w:val="003A5642"/>
    <w:rsid w:val="003B3EBD"/>
    <w:rsid w:val="003C03BE"/>
    <w:rsid w:val="003C5F7C"/>
    <w:rsid w:val="003D611D"/>
    <w:rsid w:val="003E3C9B"/>
    <w:rsid w:val="003F486D"/>
    <w:rsid w:val="0040053D"/>
    <w:rsid w:val="00400555"/>
    <w:rsid w:val="00401FFB"/>
    <w:rsid w:val="00413DA3"/>
    <w:rsid w:val="00423721"/>
    <w:rsid w:val="004255EA"/>
    <w:rsid w:val="00430200"/>
    <w:rsid w:val="00445D8D"/>
    <w:rsid w:val="004675F2"/>
    <w:rsid w:val="004C13B2"/>
    <w:rsid w:val="004D61F9"/>
    <w:rsid w:val="004E6A6F"/>
    <w:rsid w:val="004F4349"/>
    <w:rsid w:val="005075CF"/>
    <w:rsid w:val="00514F92"/>
    <w:rsid w:val="0051505E"/>
    <w:rsid w:val="00545456"/>
    <w:rsid w:val="00545917"/>
    <w:rsid w:val="00551F80"/>
    <w:rsid w:val="00585F1A"/>
    <w:rsid w:val="005920C6"/>
    <w:rsid w:val="00593FB2"/>
    <w:rsid w:val="005C05BA"/>
    <w:rsid w:val="005E7054"/>
    <w:rsid w:val="005E72A7"/>
    <w:rsid w:val="005F550D"/>
    <w:rsid w:val="005F7B83"/>
    <w:rsid w:val="00612045"/>
    <w:rsid w:val="00643333"/>
    <w:rsid w:val="00650331"/>
    <w:rsid w:val="00655BE7"/>
    <w:rsid w:val="00664C1A"/>
    <w:rsid w:val="00665E5F"/>
    <w:rsid w:val="00686737"/>
    <w:rsid w:val="0069319B"/>
    <w:rsid w:val="006A57B0"/>
    <w:rsid w:val="006B2557"/>
    <w:rsid w:val="006D2B3C"/>
    <w:rsid w:val="006F09B4"/>
    <w:rsid w:val="00702C28"/>
    <w:rsid w:val="00703187"/>
    <w:rsid w:val="00703C31"/>
    <w:rsid w:val="0070422C"/>
    <w:rsid w:val="00717E37"/>
    <w:rsid w:val="0076191A"/>
    <w:rsid w:val="00763DDA"/>
    <w:rsid w:val="0077031E"/>
    <w:rsid w:val="007B5997"/>
    <w:rsid w:val="007D1763"/>
    <w:rsid w:val="007D6428"/>
    <w:rsid w:val="007E5306"/>
    <w:rsid w:val="007E724B"/>
    <w:rsid w:val="007E7702"/>
    <w:rsid w:val="00802E0F"/>
    <w:rsid w:val="00812640"/>
    <w:rsid w:val="008170F6"/>
    <w:rsid w:val="008523F7"/>
    <w:rsid w:val="0085408B"/>
    <w:rsid w:val="00874159"/>
    <w:rsid w:val="00876DEB"/>
    <w:rsid w:val="008A187C"/>
    <w:rsid w:val="008B0628"/>
    <w:rsid w:val="008E31D3"/>
    <w:rsid w:val="008E362A"/>
    <w:rsid w:val="008F1751"/>
    <w:rsid w:val="008F3007"/>
    <w:rsid w:val="008F4C24"/>
    <w:rsid w:val="00901523"/>
    <w:rsid w:val="009020A7"/>
    <w:rsid w:val="00922C5D"/>
    <w:rsid w:val="0093431D"/>
    <w:rsid w:val="00937B1C"/>
    <w:rsid w:val="009407F2"/>
    <w:rsid w:val="00941E8E"/>
    <w:rsid w:val="009474DF"/>
    <w:rsid w:val="00950928"/>
    <w:rsid w:val="00962B84"/>
    <w:rsid w:val="0096655F"/>
    <w:rsid w:val="009712FD"/>
    <w:rsid w:val="00976A03"/>
    <w:rsid w:val="009917D8"/>
    <w:rsid w:val="00992208"/>
    <w:rsid w:val="009948B1"/>
    <w:rsid w:val="009A7816"/>
    <w:rsid w:val="009C59A3"/>
    <w:rsid w:val="009C7EA4"/>
    <w:rsid w:val="009D41BA"/>
    <w:rsid w:val="00A0496C"/>
    <w:rsid w:val="00A051C7"/>
    <w:rsid w:val="00A234D4"/>
    <w:rsid w:val="00A37493"/>
    <w:rsid w:val="00A3795F"/>
    <w:rsid w:val="00A40228"/>
    <w:rsid w:val="00A43B24"/>
    <w:rsid w:val="00A46126"/>
    <w:rsid w:val="00A63175"/>
    <w:rsid w:val="00A671B5"/>
    <w:rsid w:val="00A87F03"/>
    <w:rsid w:val="00AB0A40"/>
    <w:rsid w:val="00AB36B5"/>
    <w:rsid w:val="00AC6266"/>
    <w:rsid w:val="00AC70C0"/>
    <w:rsid w:val="00AF4E09"/>
    <w:rsid w:val="00B0756C"/>
    <w:rsid w:val="00B11425"/>
    <w:rsid w:val="00B679E8"/>
    <w:rsid w:val="00B72813"/>
    <w:rsid w:val="00B72C70"/>
    <w:rsid w:val="00B7722D"/>
    <w:rsid w:val="00B81FE0"/>
    <w:rsid w:val="00B82860"/>
    <w:rsid w:val="00BA5326"/>
    <w:rsid w:val="00BB71D0"/>
    <w:rsid w:val="00BC026E"/>
    <w:rsid w:val="00BC6702"/>
    <w:rsid w:val="00BD153B"/>
    <w:rsid w:val="00BE0491"/>
    <w:rsid w:val="00BE27EF"/>
    <w:rsid w:val="00BE5018"/>
    <w:rsid w:val="00BE68C8"/>
    <w:rsid w:val="00BF2927"/>
    <w:rsid w:val="00C04C2F"/>
    <w:rsid w:val="00C23D38"/>
    <w:rsid w:val="00C248AD"/>
    <w:rsid w:val="00C333A2"/>
    <w:rsid w:val="00C36880"/>
    <w:rsid w:val="00C5345A"/>
    <w:rsid w:val="00C53FCF"/>
    <w:rsid w:val="00C547D0"/>
    <w:rsid w:val="00C624C6"/>
    <w:rsid w:val="00C6386D"/>
    <w:rsid w:val="00C7160A"/>
    <w:rsid w:val="00C86C56"/>
    <w:rsid w:val="00C9122E"/>
    <w:rsid w:val="00CB02D1"/>
    <w:rsid w:val="00CB244F"/>
    <w:rsid w:val="00CD0A24"/>
    <w:rsid w:val="00CD554F"/>
    <w:rsid w:val="00CF39E3"/>
    <w:rsid w:val="00CF5A8F"/>
    <w:rsid w:val="00D22C16"/>
    <w:rsid w:val="00D56A79"/>
    <w:rsid w:val="00D60514"/>
    <w:rsid w:val="00D642DF"/>
    <w:rsid w:val="00D76D6F"/>
    <w:rsid w:val="00D77EA1"/>
    <w:rsid w:val="00D97FA1"/>
    <w:rsid w:val="00DB2875"/>
    <w:rsid w:val="00DB3BD2"/>
    <w:rsid w:val="00DC68FD"/>
    <w:rsid w:val="00DE4ED2"/>
    <w:rsid w:val="00E005B5"/>
    <w:rsid w:val="00E24A68"/>
    <w:rsid w:val="00E42FB4"/>
    <w:rsid w:val="00E440B4"/>
    <w:rsid w:val="00E87E0F"/>
    <w:rsid w:val="00E92A10"/>
    <w:rsid w:val="00EA12BE"/>
    <w:rsid w:val="00EA5ED3"/>
    <w:rsid w:val="00EB40D1"/>
    <w:rsid w:val="00EC3286"/>
    <w:rsid w:val="00ED44E5"/>
    <w:rsid w:val="00ED6B5C"/>
    <w:rsid w:val="00EE6114"/>
    <w:rsid w:val="00EF68D0"/>
    <w:rsid w:val="00F15B23"/>
    <w:rsid w:val="00F17E07"/>
    <w:rsid w:val="00F26875"/>
    <w:rsid w:val="00F31F4A"/>
    <w:rsid w:val="00F337D2"/>
    <w:rsid w:val="00F36FE7"/>
    <w:rsid w:val="00F405CD"/>
    <w:rsid w:val="00F41FBD"/>
    <w:rsid w:val="00F421DC"/>
    <w:rsid w:val="00F66C93"/>
    <w:rsid w:val="00F701F1"/>
    <w:rsid w:val="00F71192"/>
    <w:rsid w:val="00F74CA5"/>
    <w:rsid w:val="00F92488"/>
    <w:rsid w:val="00F93585"/>
    <w:rsid w:val="00FA245D"/>
    <w:rsid w:val="00FA6443"/>
    <w:rsid w:val="00FB21E5"/>
    <w:rsid w:val="00FB4B1B"/>
    <w:rsid w:val="00FC6983"/>
    <w:rsid w:val="00FC6F0E"/>
    <w:rsid w:val="00FE1E66"/>
    <w:rsid w:val="00FE3E1F"/>
    <w:rsid w:val="00FE6F1D"/>
    <w:rsid w:val="00FF36C8"/>
    <w:rsid w:val="00FF4703"/>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F1F33"/>
  <w15:docId w15:val="{24C51AF2-EEBF-4A16-8B1C-3C83F918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paragraph" w:styleId="NormalWeb">
    <w:name w:val="Normal (Web)"/>
    <w:basedOn w:val="Normal"/>
    <w:uiPriority w:val="99"/>
    <w:semiHidden/>
    <w:unhideWhenUsed/>
    <w:rsid w:val="00A40228"/>
    <w:pPr>
      <w:spacing w:before="100" w:beforeAutospacing="1" w:after="100" w:afterAutospacing="1"/>
    </w:pPr>
    <w:rPr>
      <w:rFonts w:eastAsia="Times New Roman"/>
    </w:rPr>
  </w:style>
  <w:style w:type="character" w:customStyle="1" w:styleId="apple-tab-span">
    <w:name w:val="apple-tab-span"/>
    <w:basedOn w:val="DefaultParagraphFont"/>
    <w:rsid w:val="00A3795F"/>
  </w:style>
  <w:style w:type="character" w:customStyle="1" w:styleId="apple-converted-space">
    <w:name w:val="apple-converted-space"/>
    <w:basedOn w:val="DefaultParagraphFont"/>
    <w:rsid w:val="00EB40D1"/>
  </w:style>
  <w:style w:type="paragraph" w:customStyle="1" w:styleId="TextBodyREDESIGNgroupText">
    <w:name w:val="*TextBody (REDESIGN group:Text)"/>
    <w:basedOn w:val="Normal"/>
    <w:uiPriority w:val="99"/>
    <w:rsid w:val="003028E9"/>
    <w:pPr>
      <w:autoSpaceDE w:val="0"/>
      <w:autoSpaceDN w:val="0"/>
      <w:spacing w:line="210" w:lineRule="atLeast"/>
      <w:ind w:firstLine="210"/>
      <w:jc w:val="both"/>
    </w:pPr>
    <w:rPr>
      <w:rFonts w:ascii="FarnhamText Regular" w:hAnsi="FarnhamText Regular"/>
      <w:color w:val="000000"/>
      <w:sz w:val="19"/>
      <w:szCs w:val="19"/>
    </w:rPr>
  </w:style>
  <w:style w:type="character" w:styleId="Strong">
    <w:name w:val="Strong"/>
    <w:basedOn w:val="DefaultParagraphFont"/>
    <w:uiPriority w:val="22"/>
    <w:qFormat/>
    <w:rsid w:val="004255EA"/>
    <w:rPr>
      <w:b/>
      <w:bCs/>
    </w:rPr>
  </w:style>
  <w:style w:type="paragraph" w:styleId="ListParagraph">
    <w:name w:val="List Paragraph"/>
    <w:basedOn w:val="Normal"/>
    <w:uiPriority w:val="34"/>
    <w:qFormat/>
    <w:rsid w:val="003E3C9B"/>
    <w:pPr>
      <w:ind w:left="720"/>
    </w:pPr>
    <w:rPr>
      <w:rFonts w:ascii="Calibri" w:hAnsi="Calibri"/>
      <w:sz w:val="22"/>
      <w:szCs w:val="22"/>
    </w:rPr>
  </w:style>
  <w:style w:type="character" w:styleId="FollowedHyperlink">
    <w:name w:val="FollowedHyperlink"/>
    <w:basedOn w:val="DefaultParagraphFont"/>
    <w:uiPriority w:val="99"/>
    <w:semiHidden/>
    <w:unhideWhenUsed/>
    <w:rsid w:val="00FF4703"/>
    <w:rPr>
      <w:color w:val="800080" w:themeColor="followedHyperlink"/>
      <w:u w:val="single"/>
    </w:rPr>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440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7459">
      <w:bodyDiv w:val="1"/>
      <w:marLeft w:val="0"/>
      <w:marRight w:val="0"/>
      <w:marTop w:val="0"/>
      <w:marBottom w:val="0"/>
      <w:divBdr>
        <w:top w:val="none" w:sz="0" w:space="0" w:color="auto"/>
        <w:left w:val="none" w:sz="0" w:space="0" w:color="auto"/>
        <w:bottom w:val="none" w:sz="0" w:space="0" w:color="auto"/>
        <w:right w:val="none" w:sz="0" w:space="0" w:color="auto"/>
      </w:divBdr>
    </w:div>
    <w:div w:id="154763078">
      <w:bodyDiv w:val="1"/>
      <w:marLeft w:val="0"/>
      <w:marRight w:val="0"/>
      <w:marTop w:val="0"/>
      <w:marBottom w:val="0"/>
      <w:divBdr>
        <w:top w:val="none" w:sz="0" w:space="0" w:color="auto"/>
        <w:left w:val="none" w:sz="0" w:space="0" w:color="auto"/>
        <w:bottom w:val="none" w:sz="0" w:space="0" w:color="auto"/>
        <w:right w:val="none" w:sz="0" w:space="0" w:color="auto"/>
      </w:divBdr>
    </w:div>
    <w:div w:id="241455040">
      <w:bodyDiv w:val="1"/>
      <w:marLeft w:val="0"/>
      <w:marRight w:val="0"/>
      <w:marTop w:val="0"/>
      <w:marBottom w:val="0"/>
      <w:divBdr>
        <w:top w:val="none" w:sz="0" w:space="0" w:color="auto"/>
        <w:left w:val="none" w:sz="0" w:space="0" w:color="auto"/>
        <w:bottom w:val="none" w:sz="0" w:space="0" w:color="auto"/>
        <w:right w:val="none" w:sz="0" w:space="0" w:color="auto"/>
      </w:divBdr>
    </w:div>
    <w:div w:id="279341179">
      <w:bodyDiv w:val="1"/>
      <w:marLeft w:val="0"/>
      <w:marRight w:val="0"/>
      <w:marTop w:val="0"/>
      <w:marBottom w:val="0"/>
      <w:divBdr>
        <w:top w:val="none" w:sz="0" w:space="0" w:color="auto"/>
        <w:left w:val="none" w:sz="0" w:space="0" w:color="auto"/>
        <w:bottom w:val="none" w:sz="0" w:space="0" w:color="auto"/>
        <w:right w:val="none" w:sz="0" w:space="0" w:color="auto"/>
      </w:divBdr>
    </w:div>
    <w:div w:id="343093026">
      <w:bodyDiv w:val="1"/>
      <w:marLeft w:val="0"/>
      <w:marRight w:val="0"/>
      <w:marTop w:val="0"/>
      <w:marBottom w:val="0"/>
      <w:divBdr>
        <w:top w:val="none" w:sz="0" w:space="0" w:color="auto"/>
        <w:left w:val="none" w:sz="0" w:space="0" w:color="auto"/>
        <w:bottom w:val="none" w:sz="0" w:space="0" w:color="auto"/>
        <w:right w:val="none" w:sz="0" w:space="0" w:color="auto"/>
      </w:divBdr>
    </w:div>
    <w:div w:id="419761285">
      <w:bodyDiv w:val="1"/>
      <w:marLeft w:val="0"/>
      <w:marRight w:val="0"/>
      <w:marTop w:val="0"/>
      <w:marBottom w:val="0"/>
      <w:divBdr>
        <w:top w:val="none" w:sz="0" w:space="0" w:color="auto"/>
        <w:left w:val="none" w:sz="0" w:space="0" w:color="auto"/>
        <w:bottom w:val="none" w:sz="0" w:space="0" w:color="auto"/>
        <w:right w:val="none" w:sz="0" w:space="0" w:color="auto"/>
      </w:divBdr>
    </w:div>
    <w:div w:id="455030532">
      <w:bodyDiv w:val="1"/>
      <w:marLeft w:val="0"/>
      <w:marRight w:val="0"/>
      <w:marTop w:val="0"/>
      <w:marBottom w:val="0"/>
      <w:divBdr>
        <w:top w:val="none" w:sz="0" w:space="0" w:color="auto"/>
        <w:left w:val="none" w:sz="0" w:space="0" w:color="auto"/>
        <w:bottom w:val="none" w:sz="0" w:space="0" w:color="auto"/>
        <w:right w:val="none" w:sz="0" w:space="0" w:color="auto"/>
      </w:divBdr>
    </w:div>
    <w:div w:id="508761223">
      <w:bodyDiv w:val="1"/>
      <w:marLeft w:val="0"/>
      <w:marRight w:val="0"/>
      <w:marTop w:val="0"/>
      <w:marBottom w:val="0"/>
      <w:divBdr>
        <w:top w:val="none" w:sz="0" w:space="0" w:color="auto"/>
        <w:left w:val="none" w:sz="0" w:space="0" w:color="auto"/>
        <w:bottom w:val="none" w:sz="0" w:space="0" w:color="auto"/>
        <w:right w:val="none" w:sz="0" w:space="0" w:color="auto"/>
      </w:divBdr>
    </w:div>
    <w:div w:id="559679979">
      <w:bodyDiv w:val="1"/>
      <w:marLeft w:val="0"/>
      <w:marRight w:val="0"/>
      <w:marTop w:val="0"/>
      <w:marBottom w:val="0"/>
      <w:divBdr>
        <w:top w:val="none" w:sz="0" w:space="0" w:color="auto"/>
        <w:left w:val="none" w:sz="0" w:space="0" w:color="auto"/>
        <w:bottom w:val="none" w:sz="0" w:space="0" w:color="auto"/>
        <w:right w:val="none" w:sz="0" w:space="0" w:color="auto"/>
      </w:divBdr>
    </w:div>
    <w:div w:id="635650045">
      <w:bodyDiv w:val="1"/>
      <w:marLeft w:val="0"/>
      <w:marRight w:val="0"/>
      <w:marTop w:val="0"/>
      <w:marBottom w:val="0"/>
      <w:divBdr>
        <w:top w:val="none" w:sz="0" w:space="0" w:color="auto"/>
        <w:left w:val="none" w:sz="0" w:space="0" w:color="auto"/>
        <w:bottom w:val="none" w:sz="0" w:space="0" w:color="auto"/>
        <w:right w:val="none" w:sz="0" w:space="0" w:color="auto"/>
      </w:divBdr>
    </w:div>
    <w:div w:id="726077433">
      <w:bodyDiv w:val="1"/>
      <w:marLeft w:val="0"/>
      <w:marRight w:val="0"/>
      <w:marTop w:val="0"/>
      <w:marBottom w:val="0"/>
      <w:divBdr>
        <w:top w:val="none" w:sz="0" w:space="0" w:color="auto"/>
        <w:left w:val="none" w:sz="0" w:space="0" w:color="auto"/>
        <w:bottom w:val="none" w:sz="0" w:space="0" w:color="auto"/>
        <w:right w:val="none" w:sz="0" w:space="0" w:color="auto"/>
      </w:divBdr>
    </w:div>
    <w:div w:id="779375242">
      <w:bodyDiv w:val="1"/>
      <w:marLeft w:val="0"/>
      <w:marRight w:val="0"/>
      <w:marTop w:val="0"/>
      <w:marBottom w:val="0"/>
      <w:divBdr>
        <w:top w:val="none" w:sz="0" w:space="0" w:color="auto"/>
        <w:left w:val="none" w:sz="0" w:space="0" w:color="auto"/>
        <w:bottom w:val="none" w:sz="0" w:space="0" w:color="auto"/>
        <w:right w:val="none" w:sz="0" w:space="0" w:color="auto"/>
      </w:divBdr>
    </w:div>
    <w:div w:id="785075451">
      <w:bodyDiv w:val="1"/>
      <w:marLeft w:val="0"/>
      <w:marRight w:val="0"/>
      <w:marTop w:val="0"/>
      <w:marBottom w:val="0"/>
      <w:divBdr>
        <w:top w:val="none" w:sz="0" w:space="0" w:color="auto"/>
        <w:left w:val="none" w:sz="0" w:space="0" w:color="auto"/>
        <w:bottom w:val="none" w:sz="0" w:space="0" w:color="auto"/>
        <w:right w:val="none" w:sz="0" w:space="0" w:color="auto"/>
      </w:divBdr>
    </w:div>
    <w:div w:id="931161865">
      <w:bodyDiv w:val="1"/>
      <w:marLeft w:val="0"/>
      <w:marRight w:val="0"/>
      <w:marTop w:val="0"/>
      <w:marBottom w:val="0"/>
      <w:divBdr>
        <w:top w:val="none" w:sz="0" w:space="0" w:color="auto"/>
        <w:left w:val="none" w:sz="0" w:space="0" w:color="auto"/>
        <w:bottom w:val="none" w:sz="0" w:space="0" w:color="auto"/>
        <w:right w:val="none" w:sz="0" w:space="0" w:color="auto"/>
      </w:divBdr>
    </w:div>
    <w:div w:id="934871283">
      <w:bodyDiv w:val="1"/>
      <w:marLeft w:val="0"/>
      <w:marRight w:val="0"/>
      <w:marTop w:val="0"/>
      <w:marBottom w:val="0"/>
      <w:divBdr>
        <w:top w:val="none" w:sz="0" w:space="0" w:color="auto"/>
        <w:left w:val="none" w:sz="0" w:space="0" w:color="auto"/>
        <w:bottom w:val="none" w:sz="0" w:space="0" w:color="auto"/>
        <w:right w:val="none" w:sz="0" w:space="0" w:color="auto"/>
      </w:divBdr>
    </w:div>
    <w:div w:id="967127580">
      <w:bodyDiv w:val="1"/>
      <w:marLeft w:val="0"/>
      <w:marRight w:val="0"/>
      <w:marTop w:val="0"/>
      <w:marBottom w:val="0"/>
      <w:divBdr>
        <w:top w:val="none" w:sz="0" w:space="0" w:color="auto"/>
        <w:left w:val="none" w:sz="0" w:space="0" w:color="auto"/>
        <w:bottom w:val="none" w:sz="0" w:space="0" w:color="auto"/>
        <w:right w:val="none" w:sz="0" w:space="0" w:color="auto"/>
      </w:divBdr>
    </w:div>
    <w:div w:id="989214904">
      <w:bodyDiv w:val="1"/>
      <w:marLeft w:val="0"/>
      <w:marRight w:val="0"/>
      <w:marTop w:val="0"/>
      <w:marBottom w:val="0"/>
      <w:divBdr>
        <w:top w:val="none" w:sz="0" w:space="0" w:color="auto"/>
        <w:left w:val="none" w:sz="0" w:space="0" w:color="auto"/>
        <w:bottom w:val="none" w:sz="0" w:space="0" w:color="auto"/>
        <w:right w:val="none" w:sz="0" w:space="0" w:color="auto"/>
      </w:divBdr>
    </w:div>
    <w:div w:id="1043946625">
      <w:bodyDiv w:val="1"/>
      <w:marLeft w:val="0"/>
      <w:marRight w:val="0"/>
      <w:marTop w:val="0"/>
      <w:marBottom w:val="0"/>
      <w:divBdr>
        <w:top w:val="none" w:sz="0" w:space="0" w:color="auto"/>
        <w:left w:val="none" w:sz="0" w:space="0" w:color="auto"/>
        <w:bottom w:val="none" w:sz="0" w:space="0" w:color="auto"/>
        <w:right w:val="none" w:sz="0" w:space="0" w:color="auto"/>
      </w:divBdr>
    </w:div>
    <w:div w:id="1389568770">
      <w:bodyDiv w:val="1"/>
      <w:marLeft w:val="0"/>
      <w:marRight w:val="0"/>
      <w:marTop w:val="0"/>
      <w:marBottom w:val="0"/>
      <w:divBdr>
        <w:top w:val="none" w:sz="0" w:space="0" w:color="auto"/>
        <w:left w:val="none" w:sz="0" w:space="0" w:color="auto"/>
        <w:bottom w:val="none" w:sz="0" w:space="0" w:color="auto"/>
        <w:right w:val="none" w:sz="0" w:space="0" w:color="auto"/>
      </w:divBdr>
    </w:div>
    <w:div w:id="1441490442">
      <w:bodyDiv w:val="1"/>
      <w:marLeft w:val="0"/>
      <w:marRight w:val="0"/>
      <w:marTop w:val="0"/>
      <w:marBottom w:val="0"/>
      <w:divBdr>
        <w:top w:val="none" w:sz="0" w:space="0" w:color="auto"/>
        <w:left w:val="none" w:sz="0" w:space="0" w:color="auto"/>
        <w:bottom w:val="none" w:sz="0" w:space="0" w:color="auto"/>
        <w:right w:val="none" w:sz="0" w:space="0" w:color="auto"/>
      </w:divBdr>
    </w:div>
    <w:div w:id="1711612265">
      <w:bodyDiv w:val="1"/>
      <w:marLeft w:val="0"/>
      <w:marRight w:val="0"/>
      <w:marTop w:val="0"/>
      <w:marBottom w:val="0"/>
      <w:divBdr>
        <w:top w:val="none" w:sz="0" w:space="0" w:color="auto"/>
        <w:left w:val="none" w:sz="0" w:space="0" w:color="auto"/>
        <w:bottom w:val="none" w:sz="0" w:space="0" w:color="auto"/>
        <w:right w:val="none" w:sz="0" w:space="0" w:color="auto"/>
      </w:divBdr>
    </w:div>
    <w:div w:id="1755275293">
      <w:bodyDiv w:val="1"/>
      <w:marLeft w:val="0"/>
      <w:marRight w:val="0"/>
      <w:marTop w:val="0"/>
      <w:marBottom w:val="0"/>
      <w:divBdr>
        <w:top w:val="none" w:sz="0" w:space="0" w:color="auto"/>
        <w:left w:val="none" w:sz="0" w:space="0" w:color="auto"/>
        <w:bottom w:val="none" w:sz="0" w:space="0" w:color="auto"/>
        <w:right w:val="none" w:sz="0" w:space="0" w:color="auto"/>
      </w:divBdr>
    </w:div>
    <w:div w:id="1785804678">
      <w:bodyDiv w:val="1"/>
      <w:marLeft w:val="0"/>
      <w:marRight w:val="0"/>
      <w:marTop w:val="0"/>
      <w:marBottom w:val="0"/>
      <w:divBdr>
        <w:top w:val="none" w:sz="0" w:space="0" w:color="auto"/>
        <w:left w:val="none" w:sz="0" w:space="0" w:color="auto"/>
        <w:bottom w:val="none" w:sz="0" w:space="0" w:color="auto"/>
        <w:right w:val="none" w:sz="0" w:space="0" w:color="auto"/>
      </w:divBdr>
    </w:div>
    <w:div w:id="1969434654">
      <w:bodyDiv w:val="1"/>
      <w:marLeft w:val="0"/>
      <w:marRight w:val="0"/>
      <w:marTop w:val="0"/>
      <w:marBottom w:val="0"/>
      <w:divBdr>
        <w:top w:val="none" w:sz="0" w:space="0" w:color="auto"/>
        <w:left w:val="none" w:sz="0" w:space="0" w:color="auto"/>
        <w:bottom w:val="none" w:sz="0" w:space="0" w:color="auto"/>
        <w:right w:val="none" w:sz="0" w:space="0" w:color="auto"/>
      </w:divBdr>
    </w:div>
    <w:div w:id="2009598243">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site/handlers/filedownload.ashx?moduleinstanceid=209496&amp;dataid=171529&amp;FileName=HISD%20Superintendent%20Survey%20Comments.pd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oustonisd.org/site/handlers/filedownload.ashx?moduleinstanceid=209496&amp;dataid=171528&amp;FileName=HISD%20LPR%2004%2014%2016%20Bd%20Mtg.pdf" TargetMode="External"/><Relationship Id="rId12" Type="http://schemas.openxmlformats.org/officeDocument/2006/relationships/hyperlink" Target="http://www.sfusd.edu/en/about-sfusd/superintendent.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aders.edweek.org/profile/richard-a-carranza-superintendent-english-language-learner-education/" TargetMode="External"/><Relationship Id="rId11" Type="http://schemas.openxmlformats.org/officeDocument/2006/relationships/hyperlink" Target="http://www.houstonisd.org/Page/12148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oustonisd.org/globalgraduate" TargetMode="External"/><Relationship Id="rId4" Type="http://schemas.openxmlformats.org/officeDocument/2006/relationships/footnotes" Target="footnotes.xml"/><Relationship Id="rId9" Type="http://schemas.openxmlformats.org/officeDocument/2006/relationships/hyperlink" Target="http://www.houstonisd.org/site/handlers/filedownload.ashx?moduleinstanceid=209496&amp;dataid=172642&amp;FileName=HISD%20Desired%20Characteristics.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18</cp:revision>
  <cp:lastPrinted>2015-11-05T17:50:00Z</cp:lastPrinted>
  <dcterms:created xsi:type="dcterms:W3CDTF">2015-11-05T18:01:00Z</dcterms:created>
  <dcterms:modified xsi:type="dcterms:W3CDTF">2017-01-19T20:19:00Z</dcterms:modified>
</cp:coreProperties>
</file>