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DFD3" w14:textId="77777777" w:rsidR="00253D65" w:rsidRDefault="003F0820">
      <w:pPr>
        <w:spacing w:after="158" w:line="259" w:lineRule="auto"/>
        <w:ind w:left="-1176" w:right="-2703" w:firstLine="0"/>
        <w:jc w:val="left"/>
      </w:pPr>
      <w:r>
        <w:rPr>
          <w:noProof/>
        </w:rPr>
        <w:drawing>
          <wp:inline distT="0" distB="0" distL="0" distR="0" wp14:anchorId="764A5D70" wp14:editId="1DEF8561">
            <wp:extent cx="7351363" cy="1063779"/>
            <wp:effectExtent l="0" t="0" r="0" b="0"/>
            <wp:docPr id="3301" name="Picture 3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" name="Picture 33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1363" cy="106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B878F" w14:textId="77777777" w:rsidR="00253D65" w:rsidRDefault="003F0820">
      <w:pPr>
        <w:spacing w:after="0" w:line="259" w:lineRule="auto"/>
        <w:ind w:left="0" w:firstLine="0"/>
        <w:jc w:val="right"/>
      </w:pPr>
      <w:r>
        <w:rPr>
          <w:sz w:val="30"/>
        </w:rPr>
        <w:t>SUGAR GROVE ACADEMY MIDDLE SCHOOL</w:t>
      </w:r>
    </w:p>
    <w:p w14:paraId="43BC2DA0" w14:textId="77777777" w:rsidR="00253D65" w:rsidRDefault="003F0820">
      <w:pPr>
        <w:spacing w:after="0" w:line="265" w:lineRule="auto"/>
        <w:ind w:left="2857"/>
        <w:jc w:val="left"/>
      </w:pPr>
      <w:r>
        <w:t>8405 Bonhomme, Houston, TX 77074</w:t>
      </w:r>
    </w:p>
    <w:p w14:paraId="252F2134" w14:textId="77777777" w:rsidR="00253D65" w:rsidRDefault="003F0820">
      <w:pPr>
        <w:tabs>
          <w:tab w:val="center" w:pos="3738"/>
          <w:tab w:val="center" w:pos="5412"/>
        </w:tabs>
        <w:spacing w:after="329" w:line="272" w:lineRule="auto"/>
        <w:ind w:left="0" w:firstLine="0"/>
        <w:jc w:val="left"/>
      </w:pPr>
      <w:r>
        <w:rPr>
          <w:sz w:val="18"/>
        </w:rPr>
        <w:tab/>
      </w:r>
      <w:r>
        <w:rPr>
          <w:sz w:val="18"/>
        </w:rPr>
        <w:t>(713) 271-0214</w:t>
      </w:r>
      <w:r>
        <w:rPr>
          <w:sz w:val="18"/>
        </w:rPr>
        <w:tab/>
      </w:r>
      <w:r>
        <w:rPr>
          <w:sz w:val="18"/>
        </w:rPr>
        <w:t>FAX (713) 771-9342</w:t>
      </w:r>
    </w:p>
    <w:p w14:paraId="1C199CB6" w14:textId="77777777" w:rsidR="00253D65" w:rsidRDefault="003F0820">
      <w:pPr>
        <w:spacing w:after="243" w:line="259" w:lineRule="auto"/>
        <w:ind w:left="2031" w:firstLine="0"/>
        <w:jc w:val="left"/>
      </w:pPr>
      <w:r>
        <w:rPr>
          <w:sz w:val="26"/>
        </w:rPr>
        <w:t>Shared Decision-Making Committee (SDMC) Meeting</w:t>
      </w:r>
    </w:p>
    <w:p w14:paraId="1D9DBD46" w14:textId="77777777" w:rsidR="00253D65" w:rsidRDefault="003F0820">
      <w:pPr>
        <w:spacing w:after="614" w:line="259" w:lineRule="auto"/>
        <w:ind w:left="1594" w:firstLine="0"/>
        <w:jc w:val="center"/>
      </w:pPr>
      <w:r>
        <w:rPr>
          <w:sz w:val="20"/>
        </w:rPr>
        <w:t>AGENDA</w:t>
      </w:r>
    </w:p>
    <w:p w14:paraId="4772E106" w14:textId="77777777" w:rsidR="00253D65" w:rsidRDefault="003F0820">
      <w:pPr>
        <w:ind w:left="19"/>
      </w:pPr>
      <w:r>
        <w:t>Date: June 7, 2022</w:t>
      </w:r>
    </w:p>
    <w:p w14:paraId="1D2F7EAB" w14:textId="77777777" w:rsidR="00253D65" w:rsidRDefault="003F0820">
      <w:pPr>
        <w:ind w:left="19" w:right="3856"/>
      </w:pPr>
      <w:r>
        <w:t xml:space="preserve">Location: Virtual Teams Meeting Time: 1:00 </w:t>
      </w:r>
      <w:r>
        <w:rPr>
          <w:noProof/>
        </w:rPr>
        <w:drawing>
          <wp:inline distT="0" distB="0" distL="0" distR="0" wp14:anchorId="08DC9F1A" wp14:editId="12D05927">
            <wp:extent cx="88424" cy="12192"/>
            <wp:effectExtent l="0" t="0" r="0" b="0"/>
            <wp:docPr id="3289" name="Picture 3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9" name="Picture 32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42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1:17 p.m.</w:t>
      </w:r>
    </w:p>
    <w:p w14:paraId="421B37A5" w14:textId="77777777" w:rsidR="00253D65" w:rsidRDefault="00253D65">
      <w:pPr>
        <w:sectPr w:rsidR="00253D65">
          <w:pgSz w:w="12278" w:h="15850"/>
          <w:pgMar w:top="662" w:right="3107" w:bottom="924" w:left="1474" w:header="720" w:footer="720" w:gutter="0"/>
          <w:cols w:space="720"/>
        </w:sectPr>
      </w:pPr>
    </w:p>
    <w:p w14:paraId="29328065" w14:textId="77777777" w:rsidR="00253D65" w:rsidRDefault="003F0820">
      <w:pPr>
        <w:spacing w:after="785" w:line="259" w:lineRule="auto"/>
        <w:ind w:left="0" w:right="1748" w:firstLine="0"/>
        <w:jc w:val="right"/>
      </w:pPr>
      <w:r>
        <w:rPr>
          <w:sz w:val="26"/>
        </w:rPr>
        <w:t>Present Participants Indicated TEAMS Participation List.</w:t>
      </w:r>
    </w:p>
    <w:p w14:paraId="11747929" w14:textId="77777777" w:rsidR="00253D65" w:rsidRDefault="003F0820">
      <w:pPr>
        <w:tabs>
          <w:tab w:val="center" w:pos="783"/>
          <w:tab w:val="center" w:pos="2646"/>
        </w:tabs>
        <w:spacing w:after="270"/>
        <w:ind w:left="0" w:firstLine="0"/>
        <w:jc w:val="left"/>
      </w:pPr>
      <w:r>
        <w:tab/>
      </w:r>
      <w:r>
        <w:t>1.</w:t>
      </w:r>
      <w:r>
        <w:tab/>
        <w:t>Target STAAR Assessment</w:t>
      </w:r>
    </w:p>
    <w:p w14:paraId="3C58E4E6" w14:textId="77777777" w:rsidR="00253D65" w:rsidRDefault="003F0820">
      <w:pPr>
        <w:spacing w:line="479" w:lineRule="auto"/>
        <w:ind w:left="736" w:right="4509"/>
      </w:pPr>
      <w:r>
        <w:t>11.</w:t>
      </w:r>
      <w:r>
        <w:tab/>
        <w:t>TELPAS Students Exceeded Goal 111.</w:t>
      </w:r>
      <w:r>
        <w:tab/>
        <w:t>Out-of-School Suspensions</w:t>
      </w:r>
    </w:p>
    <w:p w14:paraId="39521E93" w14:textId="77777777" w:rsidR="00253D65" w:rsidRDefault="003F0820">
      <w:pPr>
        <w:numPr>
          <w:ilvl w:val="0"/>
          <w:numId w:val="1"/>
        </w:numPr>
        <w:spacing w:after="294"/>
        <w:ind w:hanging="653"/>
      </w:pPr>
      <w:r>
        <w:t>Attendance Goals</w:t>
      </w:r>
    </w:p>
    <w:p w14:paraId="1E6BD122" w14:textId="77777777" w:rsidR="00253D65" w:rsidRDefault="003F0820">
      <w:pPr>
        <w:numPr>
          <w:ilvl w:val="0"/>
          <w:numId w:val="1"/>
        </w:numPr>
        <w:spacing w:after="299"/>
        <w:ind w:hanging="653"/>
      </w:pPr>
      <w:r>
        <w:t xml:space="preserve">21 </w:t>
      </w:r>
      <w:proofErr w:type="spellStart"/>
      <w:r>
        <w:rPr>
          <w:vertAlign w:val="superscript"/>
        </w:rPr>
        <w:t>st</w:t>
      </w:r>
      <w:proofErr w:type="spellEnd"/>
      <w:r>
        <w:rPr>
          <w:vertAlign w:val="superscript"/>
        </w:rPr>
        <w:t xml:space="preserve"> </w:t>
      </w:r>
      <w:r>
        <w:t>Century Summer Program</w:t>
      </w:r>
    </w:p>
    <w:p w14:paraId="2942D620" w14:textId="77777777" w:rsidR="00253D65" w:rsidRDefault="003F0820">
      <w:pPr>
        <w:numPr>
          <w:ilvl w:val="0"/>
          <w:numId w:val="1"/>
        </w:numPr>
        <w:spacing w:after="309"/>
        <w:ind w:hanging="653"/>
      </w:pPr>
      <w:r>
        <w:t>New Appraisal System</w:t>
      </w:r>
    </w:p>
    <w:p w14:paraId="041D5C20" w14:textId="77777777" w:rsidR="00253D65" w:rsidRDefault="003F0820">
      <w:pPr>
        <w:spacing w:after="288"/>
        <w:ind w:left="726"/>
      </w:pPr>
      <w:proofErr w:type="spellStart"/>
      <w:r>
        <w:t>VIl.</w:t>
      </w:r>
      <w:proofErr w:type="spellEnd"/>
      <w:r>
        <w:t xml:space="preserve"> Congratulations and Departures</w:t>
      </w:r>
    </w:p>
    <w:p w14:paraId="7563EA93" w14:textId="4E9CD37D" w:rsidR="00253D65" w:rsidRDefault="003F0820">
      <w:pPr>
        <w:ind w:left="726"/>
      </w:pPr>
      <w:proofErr w:type="spellStart"/>
      <w:r>
        <w:t>Vlll</w:t>
      </w:r>
      <w:proofErr w:type="spellEnd"/>
      <w:r>
        <w:t>. Questions</w:t>
      </w:r>
    </w:p>
    <w:p w14:paraId="716A3C19" w14:textId="1390752F" w:rsidR="003F0820" w:rsidRDefault="003F0820">
      <w:pPr>
        <w:ind w:left="726"/>
      </w:pPr>
    </w:p>
    <w:p w14:paraId="27EC4758" w14:textId="2E79C872" w:rsidR="003F0820" w:rsidRDefault="003F0820">
      <w:pPr>
        <w:ind w:left="726"/>
      </w:pPr>
    </w:p>
    <w:p w14:paraId="110B9037" w14:textId="03A83672" w:rsidR="003F0820" w:rsidRDefault="003F0820">
      <w:pPr>
        <w:ind w:left="726"/>
      </w:pPr>
    </w:p>
    <w:p w14:paraId="673D6A2F" w14:textId="3A1F84CF" w:rsidR="003F0820" w:rsidRDefault="003F0820">
      <w:pPr>
        <w:ind w:left="726"/>
      </w:pPr>
    </w:p>
    <w:p w14:paraId="6636DD14" w14:textId="61CC26F9" w:rsidR="003F0820" w:rsidRDefault="003F0820">
      <w:pPr>
        <w:ind w:left="726"/>
      </w:pPr>
    </w:p>
    <w:p w14:paraId="70000F12" w14:textId="4D4F25F7" w:rsidR="003F0820" w:rsidRDefault="003F0820">
      <w:pPr>
        <w:ind w:left="726"/>
      </w:pPr>
    </w:p>
    <w:p w14:paraId="70705B74" w14:textId="21717278" w:rsidR="003F0820" w:rsidRDefault="003F0820">
      <w:pPr>
        <w:ind w:left="726"/>
      </w:pPr>
    </w:p>
    <w:p w14:paraId="18412CDA" w14:textId="17627712" w:rsidR="003F0820" w:rsidRDefault="003F0820">
      <w:pPr>
        <w:ind w:left="726"/>
      </w:pPr>
    </w:p>
    <w:p w14:paraId="377EB924" w14:textId="13917E7C" w:rsidR="003F0820" w:rsidRDefault="003F0820">
      <w:pPr>
        <w:ind w:left="726"/>
      </w:pPr>
    </w:p>
    <w:sectPr w:rsidR="003F0820">
      <w:type w:val="continuous"/>
      <w:pgSz w:w="12278" w:h="15850"/>
      <w:pgMar w:top="1791" w:right="1450" w:bottom="924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1F7"/>
    <w:multiLevelType w:val="hybridMultilevel"/>
    <w:tmpl w:val="C1C09454"/>
    <w:lvl w:ilvl="0" w:tplc="E9004F9A">
      <w:start w:val="1"/>
      <w:numFmt w:val="bullet"/>
      <w:lvlText w:val="o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608430">
      <w:start w:val="1"/>
      <w:numFmt w:val="bullet"/>
      <w:lvlText w:val="o"/>
      <w:lvlJc w:val="left"/>
      <w:pPr>
        <w:ind w:left="1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820DFA">
      <w:start w:val="1"/>
      <w:numFmt w:val="bullet"/>
      <w:lvlText w:val="▪"/>
      <w:lvlJc w:val="left"/>
      <w:pPr>
        <w:ind w:left="2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00D218">
      <w:start w:val="1"/>
      <w:numFmt w:val="bullet"/>
      <w:lvlText w:val="•"/>
      <w:lvlJc w:val="left"/>
      <w:pPr>
        <w:ind w:left="3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C2A426">
      <w:start w:val="1"/>
      <w:numFmt w:val="bullet"/>
      <w:lvlText w:val="o"/>
      <w:lvlJc w:val="left"/>
      <w:pPr>
        <w:ind w:left="3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BC1006">
      <w:start w:val="1"/>
      <w:numFmt w:val="bullet"/>
      <w:lvlText w:val="▪"/>
      <w:lvlJc w:val="left"/>
      <w:pPr>
        <w:ind w:left="4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96F0C4">
      <w:start w:val="1"/>
      <w:numFmt w:val="bullet"/>
      <w:lvlText w:val="•"/>
      <w:lvlJc w:val="left"/>
      <w:pPr>
        <w:ind w:left="5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D218A8">
      <w:start w:val="1"/>
      <w:numFmt w:val="bullet"/>
      <w:lvlText w:val="o"/>
      <w:lvlJc w:val="left"/>
      <w:pPr>
        <w:ind w:left="6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1EEF20">
      <w:start w:val="1"/>
      <w:numFmt w:val="bullet"/>
      <w:lvlText w:val="▪"/>
      <w:lvlJc w:val="left"/>
      <w:pPr>
        <w:ind w:left="6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6C2B42"/>
    <w:multiLevelType w:val="hybridMultilevel"/>
    <w:tmpl w:val="76EEE72A"/>
    <w:lvl w:ilvl="0" w:tplc="D3D2D4F2">
      <w:start w:val="4"/>
      <w:numFmt w:val="upperRoman"/>
      <w:lvlText w:val="%1."/>
      <w:lvlJc w:val="left"/>
      <w:pPr>
        <w:ind w:left="1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C68F2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EBD4A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C8F46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FAB968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828610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66A0C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6A43C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67E6C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7216316">
    <w:abstractNumId w:val="1"/>
  </w:num>
  <w:num w:numId="2" w16cid:durableId="162661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65"/>
    <w:rsid w:val="00253D65"/>
    <w:rsid w:val="003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4403"/>
  <w15:docId w15:val="{C2245183-B850-4D31-B4EC-7FE7C62F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Houston, Schredrick D</dc:creator>
  <cp:keywords/>
  <cp:lastModifiedBy>Houston, Schredrick D</cp:lastModifiedBy>
  <cp:revision>2</cp:revision>
  <dcterms:created xsi:type="dcterms:W3CDTF">2022-06-15T14:31:00Z</dcterms:created>
  <dcterms:modified xsi:type="dcterms:W3CDTF">2022-06-15T14:31:00Z</dcterms:modified>
</cp:coreProperties>
</file>