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D34BD2" w:rsidRPr="00D34BD2" w:rsidRDefault="00D34BD2" w:rsidP="00D34BD2">
      <w:pPr>
        <w:spacing w:after="0" w:line="240" w:lineRule="auto"/>
        <w:ind w:right="50"/>
        <w:jc w:val="center"/>
        <w:rPr>
          <w:rFonts w:ascii="Calibri" w:eastAsia="Calibri" w:hAnsi="Calibri" w:cs="Calibri"/>
          <w:b/>
          <w:bCs/>
          <w:sz w:val="40"/>
          <w:szCs w:val="40"/>
        </w:rPr>
      </w:pPr>
      <w:r w:rsidRPr="00D34BD2">
        <w:rPr>
          <w:rFonts w:ascii="Calibri" w:eastAsia="Calibri" w:hAnsi="Calibri" w:cs="Calibri"/>
          <w:b/>
          <w:bCs/>
          <w:sz w:val="40"/>
          <w:szCs w:val="40"/>
        </w:rPr>
        <w:t xml:space="preserve">Special Education Summit to empower parents </w:t>
      </w:r>
    </w:p>
    <w:p w:rsidR="00D34BD2" w:rsidRPr="00D34BD2" w:rsidRDefault="00D34BD2" w:rsidP="00D34BD2">
      <w:pPr>
        <w:spacing w:after="0" w:line="240" w:lineRule="auto"/>
        <w:ind w:right="50"/>
        <w:jc w:val="center"/>
        <w:rPr>
          <w:rFonts w:ascii="Calibri" w:eastAsia="Calibri" w:hAnsi="Calibri" w:cs="Calibri"/>
          <w:b/>
          <w:bCs/>
          <w:sz w:val="40"/>
          <w:szCs w:val="40"/>
        </w:rPr>
      </w:pPr>
      <w:r w:rsidRPr="00D34BD2">
        <w:rPr>
          <w:rFonts w:ascii="Calibri" w:eastAsia="Calibri" w:hAnsi="Calibri" w:cs="Calibri"/>
          <w:b/>
          <w:bCs/>
          <w:sz w:val="40"/>
          <w:szCs w:val="40"/>
        </w:rPr>
        <w:t xml:space="preserve">to be partners in their child’s education </w:t>
      </w:r>
    </w:p>
    <w:p w:rsidR="00D34BD2" w:rsidRPr="00D34BD2" w:rsidRDefault="00D34BD2" w:rsidP="00D34BD2">
      <w:pPr>
        <w:spacing w:after="0" w:line="240" w:lineRule="auto"/>
        <w:jc w:val="both"/>
        <w:rPr>
          <w:rFonts w:ascii="Calibri" w:eastAsia="Calibri" w:hAnsi="Calibri" w:cs="Calibri"/>
          <w:i/>
          <w:iCs/>
          <w:sz w:val="24"/>
          <w:szCs w:val="24"/>
        </w:rPr>
      </w:pPr>
    </w:p>
    <w:p w:rsidR="00D34BD2" w:rsidRPr="00D34BD2" w:rsidRDefault="00D34BD2" w:rsidP="00D34BD2">
      <w:pPr>
        <w:spacing w:after="0" w:line="240" w:lineRule="auto"/>
        <w:ind w:left="1440" w:hanging="1440"/>
        <w:jc w:val="both"/>
        <w:rPr>
          <w:rFonts w:ascii="Calibri" w:eastAsia="Calibri" w:hAnsi="Calibri" w:cs="Calibri"/>
          <w:sz w:val="24"/>
          <w:szCs w:val="24"/>
        </w:rPr>
      </w:pPr>
      <w:r w:rsidRPr="00D34BD2">
        <w:rPr>
          <w:rFonts w:ascii="Calibri" w:eastAsia="Calibri" w:hAnsi="Calibri" w:cs="Calibri"/>
          <w:b/>
          <w:bCs/>
          <w:sz w:val="24"/>
          <w:szCs w:val="24"/>
        </w:rPr>
        <w:t xml:space="preserve">WHAT:             </w:t>
      </w:r>
      <w:r w:rsidRPr="00D34BD2">
        <w:rPr>
          <w:rFonts w:ascii="Calibri" w:eastAsia="Calibri" w:hAnsi="Calibri" w:cs="Calibri"/>
          <w:sz w:val="24"/>
          <w:szCs w:val="24"/>
        </w:rPr>
        <w:t>HISD will host a Special Education Fall Parent Summit to provide information and support to parents and empower them to collaborate in their child’s education. The theme of the event is “Beginning with the End in Mind.” It will focus on topics such as autism, behavior, inclusion and transition. Parents will have the opportunity to attend learning sessions and meet with special education professionals.</w:t>
      </w:r>
    </w:p>
    <w:p w:rsidR="00D34BD2" w:rsidRPr="00D34BD2" w:rsidRDefault="00D34BD2" w:rsidP="00D34BD2">
      <w:pPr>
        <w:spacing w:after="0" w:line="240" w:lineRule="auto"/>
        <w:ind w:left="1440" w:hanging="1440"/>
        <w:jc w:val="both"/>
        <w:rPr>
          <w:rFonts w:ascii="Calibri" w:eastAsia="Calibri" w:hAnsi="Calibri" w:cs="Calibri"/>
          <w:sz w:val="24"/>
          <w:szCs w:val="24"/>
        </w:rPr>
      </w:pPr>
    </w:p>
    <w:p w:rsidR="00D34BD2" w:rsidRPr="00D34BD2" w:rsidRDefault="00D34BD2" w:rsidP="00D34BD2">
      <w:pPr>
        <w:spacing w:after="0" w:line="240" w:lineRule="auto"/>
        <w:ind w:left="1440" w:hanging="1440"/>
        <w:jc w:val="both"/>
        <w:rPr>
          <w:rFonts w:ascii="Calibri" w:eastAsia="Calibri" w:hAnsi="Calibri" w:cs="Calibri"/>
          <w:sz w:val="24"/>
          <w:szCs w:val="24"/>
        </w:rPr>
      </w:pPr>
      <w:r w:rsidRPr="00D34BD2">
        <w:rPr>
          <w:rFonts w:ascii="Calibri" w:eastAsia="Calibri" w:hAnsi="Calibri" w:cs="Calibri"/>
          <w:sz w:val="24"/>
          <w:szCs w:val="24"/>
        </w:rPr>
        <w:t xml:space="preserve">                        Former HISD special education students will serve as keynote speakers and share their learning experiences.  </w:t>
      </w:r>
    </w:p>
    <w:p w:rsidR="00D34BD2" w:rsidRPr="00D34BD2" w:rsidRDefault="00D34BD2" w:rsidP="00D34BD2">
      <w:pPr>
        <w:spacing w:after="0" w:line="240" w:lineRule="auto"/>
        <w:jc w:val="both"/>
        <w:rPr>
          <w:rFonts w:ascii="Calibri" w:eastAsia="Calibri" w:hAnsi="Calibri" w:cs="Calibri"/>
          <w:b/>
          <w:bCs/>
          <w:sz w:val="24"/>
          <w:szCs w:val="24"/>
        </w:rPr>
      </w:pPr>
    </w:p>
    <w:p w:rsidR="00D34BD2" w:rsidRPr="00D34BD2" w:rsidRDefault="00D34BD2" w:rsidP="00D34BD2">
      <w:pPr>
        <w:spacing w:after="0" w:line="240" w:lineRule="auto"/>
        <w:ind w:left="1440" w:hanging="1440"/>
        <w:jc w:val="both"/>
        <w:rPr>
          <w:rFonts w:ascii="Calibri" w:eastAsia="Calibri" w:hAnsi="Calibri" w:cs="Calibri"/>
          <w:color w:val="000000"/>
          <w:sz w:val="24"/>
          <w:szCs w:val="24"/>
          <w:shd w:val="clear" w:color="auto" w:fill="FFFFFF"/>
        </w:rPr>
      </w:pPr>
      <w:r w:rsidRPr="00D34BD2">
        <w:rPr>
          <w:rFonts w:ascii="Calibri" w:eastAsia="Calibri" w:hAnsi="Calibri" w:cs="Calibri"/>
          <w:b/>
          <w:bCs/>
          <w:sz w:val="24"/>
          <w:szCs w:val="24"/>
        </w:rPr>
        <w:t xml:space="preserve">WHO:              </w:t>
      </w:r>
      <w:r w:rsidRPr="00D34BD2">
        <w:rPr>
          <w:rFonts w:ascii="Calibri" w:eastAsia="Calibri" w:hAnsi="Calibri" w:cs="Calibri"/>
          <w:color w:val="000000"/>
          <w:sz w:val="24"/>
          <w:szCs w:val="24"/>
          <w:shd w:val="clear" w:color="auto" w:fill="FFFFFF"/>
        </w:rPr>
        <w:t>HISD Interim Superintendent Dr. Grenita Lathan, special education experts and educators, and parents</w:t>
      </w:r>
    </w:p>
    <w:p w:rsidR="00D34BD2" w:rsidRPr="00D34BD2" w:rsidRDefault="00D34BD2" w:rsidP="00D34BD2">
      <w:pPr>
        <w:spacing w:after="0" w:line="240" w:lineRule="auto"/>
        <w:jc w:val="both"/>
        <w:rPr>
          <w:rFonts w:ascii="Calibri" w:eastAsia="Calibri" w:hAnsi="Calibri" w:cs="Calibri"/>
          <w:b/>
          <w:bCs/>
          <w:sz w:val="24"/>
          <w:szCs w:val="24"/>
        </w:rPr>
      </w:pPr>
    </w:p>
    <w:p w:rsidR="00D34BD2" w:rsidRPr="00D34BD2" w:rsidRDefault="00D34BD2" w:rsidP="00D34BD2">
      <w:pPr>
        <w:spacing w:after="0" w:line="240" w:lineRule="auto"/>
        <w:jc w:val="both"/>
        <w:rPr>
          <w:rFonts w:ascii="Calibri" w:eastAsia="Calibri" w:hAnsi="Calibri" w:cs="Calibri"/>
          <w:color w:val="000000"/>
          <w:sz w:val="24"/>
          <w:szCs w:val="24"/>
          <w:shd w:val="clear" w:color="auto" w:fill="FFFFFF"/>
        </w:rPr>
      </w:pPr>
      <w:r w:rsidRPr="00D34BD2">
        <w:rPr>
          <w:rFonts w:ascii="Calibri" w:eastAsia="Calibri" w:hAnsi="Calibri" w:cs="Calibri"/>
          <w:b/>
          <w:bCs/>
          <w:sz w:val="24"/>
          <w:szCs w:val="24"/>
        </w:rPr>
        <w:t xml:space="preserve">WHEN:            </w:t>
      </w:r>
      <w:r w:rsidRPr="00D34BD2">
        <w:rPr>
          <w:rFonts w:ascii="Calibri" w:eastAsia="Calibri" w:hAnsi="Calibri" w:cs="Calibri"/>
          <w:color w:val="000000"/>
          <w:sz w:val="24"/>
          <w:szCs w:val="24"/>
          <w:shd w:val="clear" w:color="auto" w:fill="FFFFFF"/>
        </w:rPr>
        <w:t xml:space="preserve">Saturday, October 27 </w:t>
      </w:r>
    </w:p>
    <w:p w:rsidR="00D34BD2" w:rsidRPr="00D34BD2" w:rsidRDefault="00D34BD2" w:rsidP="00D34BD2">
      <w:pPr>
        <w:spacing w:after="0" w:line="240" w:lineRule="auto"/>
        <w:ind w:left="720" w:firstLine="720"/>
        <w:jc w:val="both"/>
        <w:rPr>
          <w:rFonts w:ascii="Calibri" w:eastAsia="Calibri" w:hAnsi="Calibri" w:cs="Calibri"/>
          <w:color w:val="000000"/>
          <w:sz w:val="24"/>
          <w:szCs w:val="24"/>
          <w:shd w:val="clear" w:color="auto" w:fill="FFFFFF"/>
        </w:rPr>
      </w:pPr>
      <w:r w:rsidRPr="00D34BD2">
        <w:rPr>
          <w:rFonts w:ascii="Calibri" w:eastAsia="Calibri" w:hAnsi="Calibri" w:cs="Calibri"/>
          <w:color w:val="000000"/>
          <w:sz w:val="24"/>
          <w:szCs w:val="24"/>
          <w:shd w:val="clear" w:color="auto" w:fill="FFFFFF"/>
        </w:rPr>
        <w:t>8:00 a.m. – 11:30 a.m. (Morning session)</w:t>
      </w:r>
    </w:p>
    <w:p w:rsidR="00D34BD2" w:rsidRPr="00D34BD2" w:rsidRDefault="00D34BD2" w:rsidP="00D34BD2">
      <w:pPr>
        <w:spacing w:after="0" w:line="240" w:lineRule="auto"/>
        <w:ind w:left="720" w:firstLine="720"/>
        <w:jc w:val="both"/>
        <w:rPr>
          <w:rFonts w:ascii="Calibri" w:eastAsia="Calibri" w:hAnsi="Calibri" w:cs="Calibri"/>
          <w:sz w:val="24"/>
          <w:szCs w:val="24"/>
        </w:rPr>
      </w:pPr>
      <w:r w:rsidRPr="00D34BD2">
        <w:rPr>
          <w:rFonts w:ascii="Calibri" w:eastAsia="Calibri" w:hAnsi="Calibri" w:cs="Calibri"/>
          <w:sz w:val="24"/>
          <w:szCs w:val="24"/>
        </w:rPr>
        <w:t>12:30 p.m. – 4:00 p.m. (Afternoon session)</w:t>
      </w:r>
    </w:p>
    <w:p w:rsidR="00D34BD2" w:rsidRPr="00D34BD2" w:rsidRDefault="00D34BD2" w:rsidP="00D34BD2">
      <w:pPr>
        <w:spacing w:after="0" w:line="240" w:lineRule="auto"/>
        <w:jc w:val="both"/>
        <w:rPr>
          <w:rFonts w:ascii="Calibri" w:eastAsia="Calibri" w:hAnsi="Calibri" w:cs="Calibri"/>
          <w:b/>
          <w:bCs/>
          <w:sz w:val="24"/>
          <w:szCs w:val="24"/>
        </w:rPr>
      </w:pPr>
    </w:p>
    <w:p w:rsidR="00D34BD2" w:rsidRPr="00D34BD2" w:rsidRDefault="00D34BD2" w:rsidP="00D34BD2">
      <w:pPr>
        <w:spacing w:after="0" w:line="240" w:lineRule="auto"/>
        <w:jc w:val="both"/>
        <w:rPr>
          <w:rFonts w:ascii="Calibri" w:eastAsia="Calibri" w:hAnsi="Calibri" w:cs="Calibri"/>
          <w:sz w:val="24"/>
          <w:szCs w:val="24"/>
        </w:rPr>
      </w:pPr>
      <w:r w:rsidRPr="00D34BD2">
        <w:rPr>
          <w:rFonts w:ascii="Calibri" w:eastAsia="Calibri" w:hAnsi="Calibri" w:cs="Calibri"/>
          <w:b/>
          <w:bCs/>
          <w:sz w:val="24"/>
          <w:szCs w:val="24"/>
        </w:rPr>
        <w:t xml:space="preserve">WHERE:           </w:t>
      </w:r>
      <w:r w:rsidRPr="00D34BD2">
        <w:rPr>
          <w:rFonts w:ascii="Calibri" w:eastAsia="Calibri" w:hAnsi="Calibri" w:cs="Calibri"/>
          <w:sz w:val="24"/>
          <w:szCs w:val="24"/>
        </w:rPr>
        <w:t>Hattie Mae White Educational Support Center, 4400 W. 18</w:t>
      </w:r>
      <w:r w:rsidRPr="00D34BD2">
        <w:rPr>
          <w:rFonts w:ascii="Calibri" w:eastAsia="Calibri" w:hAnsi="Calibri" w:cs="Calibri"/>
          <w:sz w:val="24"/>
          <w:szCs w:val="24"/>
          <w:vertAlign w:val="superscript"/>
        </w:rPr>
        <w:t>th</w:t>
      </w:r>
      <w:r w:rsidRPr="00D34BD2">
        <w:rPr>
          <w:rFonts w:ascii="Calibri" w:eastAsia="Calibri" w:hAnsi="Calibri" w:cs="Calibri"/>
          <w:sz w:val="24"/>
          <w:szCs w:val="24"/>
        </w:rPr>
        <w:t xml:space="preserve"> St., 77092</w:t>
      </w:r>
    </w:p>
    <w:p w:rsidR="00B65B6F" w:rsidRDefault="00B65B6F">
      <w:bookmarkStart w:id="0" w:name="_GoBack"/>
      <w:bookmarkEnd w:id="0"/>
    </w:p>
    <w:sectPr w:rsidR="00B65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37A56"/>
    <w:multiLevelType w:val="hybridMultilevel"/>
    <w:tmpl w:val="F75E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515786"/>
    <w:rsid w:val="005B7166"/>
    <w:rsid w:val="008279AB"/>
    <w:rsid w:val="00B65B6F"/>
    <w:rsid w:val="00C96277"/>
    <w:rsid w:val="00D23E56"/>
    <w:rsid w:val="00D34BD2"/>
    <w:rsid w:val="00E33F71"/>
    <w:rsid w:val="00F108FD"/>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FB9E"/>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40075762">
      <w:bodyDiv w:val="1"/>
      <w:marLeft w:val="0"/>
      <w:marRight w:val="0"/>
      <w:marTop w:val="0"/>
      <w:marBottom w:val="0"/>
      <w:divBdr>
        <w:top w:val="none" w:sz="0" w:space="0" w:color="auto"/>
        <w:left w:val="none" w:sz="0" w:space="0" w:color="auto"/>
        <w:bottom w:val="none" w:sz="0" w:space="0" w:color="auto"/>
        <w:right w:val="none" w:sz="0" w:space="0" w:color="auto"/>
      </w:divBdr>
    </w:div>
    <w:div w:id="1189563144">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1428386485">
      <w:bodyDiv w:val="1"/>
      <w:marLeft w:val="0"/>
      <w:marRight w:val="0"/>
      <w:marTop w:val="0"/>
      <w:marBottom w:val="0"/>
      <w:divBdr>
        <w:top w:val="none" w:sz="0" w:space="0" w:color="auto"/>
        <w:left w:val="none" w:sz="0" w:space="0" w:color="auto"/>
        <w:bottom w:val="none" w:sz="0" w:space="0" w:color="auto"/>
        <w:right w:val="none" w:sz="0" w:space="0" w:color="auto"/>
      </w:divBdr>
    </w:div>
    <w:div w:id="1578662282">
      <w:bodyDiv w:val="1"/>
      <w:marLeft w:val="0"/>
      <w:marRight w:val="0"/>
      <w:marTop w:val="0"/>
      <w:marBottom w:val="0"/>
      <w:divBdr>
        <w:top w:val="none" w:sz="0" w:space="0" w:color="auto"/>
        <w:left w:val="none" w:sz="0" w:space="0" w:color="auto"/>
        <w:bottom w:val="none" w:sz="0" w:space="0" w:color="auto"/>
        <w:right w:val="none" w:sz="0" w:space="0" w:color="auto"/>
      </w:divBdr>
    </w:div>
    <w:div w:id="1816679404">
      <w:bodyDiv w:val="1"/>
      <w:marLeft w:val="0"/>
      <w:marRight w:val="0"/>
      <w:marTop w:val="0"/>
      <w:marBottom w:val="0"/>
      <w:divBdr>
        <w:top w:val="none" w:sz="0" w:space="0" w:color="auto"/>
        <w:left w:val="none" w:sz="0" w:space="0" w:color="auto"/>
        <w:bottom w:val="none" w:sz="0" w:space="0" w:color="auto"/>
        <w:right w:val="none" w:sz="0" w:space="0" w:color="auto"/>
      </w:divBdr>
    </w:div>
    <w:div w:id="1991861497">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2018-12-10T18:55:00Z</dcterms:created>
  <dcterms:modified xsi:type="dcterms:W3CDTF">2018-12-10T18:55:00Z</dcterms:modified>
</cp:coreProperties>
</file>